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12EB41A4" w:rsidRDefault="00487820" w:rsidP="12EB41A4">
      <w:pPr>
        <w:spacing w:after="0" w:line="240" w:lineRule="auto"/>
        <w:jc w:val="center"/>
      </w:pPr>
      <w:r w:rsidRPr="00487820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-862330</wp:posOffset>
            </wp:positionH>
            <wp:positionV relativeFrom="paragraph">
              <wp:posOffset>-605790</wp:posOffset>
            </wp:positionV>
            <wp:extent cx="7477125" cy="10525125"/>
            <wp:effectExtent l="0" t="0" r="0" b="0"/>
            <wp:wrapNone/>
            <wp:docPr id="1" name="Рисунок 1" descr="C:\Users\svetlana.cyplakova\YandexDisk\ОПОП 44.03.04 УБ\СПЗ-16\Модули\Рисунок (40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.cyplakova\YandexDisk\ОПОП 44.03.04 УБ\СПЗ-16\Модули\Рисунок (402)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4764" cy="10535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12EB41A4" w:rsidRPr="12EB41A4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E1397D" w:rsidRDefault="00B51E5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E1397D" w:rsidRDefault="00B51E5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E1397D" w:rsidRDefault="00B51E5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E1397D" w:rsidRDefault="00B51E5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B51E55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E1397D" w:rsidRDefault="00E1397D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B51E55">
      <w:pPr>
        <w:spacing w:after="0" w:line="240" w:lineRule="auto"/>
        <w:ind w:left="5387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</w:t>
      </w:r>
    </w:p>
    <w:p w:rsidR="00E1397D" w:rsidRDefault="00B51E55">
      <w:pPr>
        <w:spacing w:after="0" w:line="240" w:lineRule="auto"/>
        <w:ind w:left="5387"/>
      </w:pPr>
      <w:r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:rsidR="00E1397D" w:rsidRDefault="00B51E55">
      <w:pPr>
        <w:spacing w:after="0" w:line="240" w:lineRule="auto"/>
        <w:ind w:left="5387"/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«___»_____________2017 г.</w:t>
      </w:r>
    </w:p>
    <w:p w:rsidR="00E1397D" w:rsidRDefault="00E1397D">
      <w:pPr>
        <w:suppressAutoHyphens/>
        <w:autoSpaceDE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ind w:left="5387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1397D" w:rsidRDefault="00B51E5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E1397D" w:rsidRDefault="00B51E55">
      <w:pPr>
        <w:spacing w:after="0" w:line="240" w:lineRule="auto"/>
        <w:jc w:val="center"/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Технология профессионально-педагогической деятельности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E1397D" w:rsidRDefault="00E1397D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1397D" w:rsidRDefault="00B51E55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44.03.04 «Профессиональное обучение (по отраслям)»</w:t>
      </w:r>
    </w:p>
    <w:p w:rsidR="00E1397D" w:rsidRDefault="00E1397D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E1397D" w:rsidRDefault="00B51E55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«Сервис в ЖКХ»</w:t>
      </w:r>
    </w:p>
    <w:p w:rsidR="00E1397D" w:rsidRDefault="00E1397D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1397D" w:rsidRDefault="00B51E5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заочная</w:t>
      </w: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B51E55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–12 з.е.</w:t>
      </w: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B51E5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E1397D" w:rsidRDefault="00E1397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B51E55">
      <w:pPr>
        <w:spacing w:after="0" w:line="240" w:lineRule="auto"/>
        <w:jc w:val="center"/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2017 год</w:t>
      </w:r>
    </w:p>
    <w:p w:rsidR="00E1397D" w:rsidRDefault="00487820">
      <w:pPr>
        <w:spacing w:after="0"/>
      </w:pPr>
      <w:bookmarkStart w:id="0" w:name="_GoBack"/>
      <w:bookmarkEnd w:id="0"/>
      <w:r w:rsidRPr="00487820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-814705</wp:posOffset>
            </wp:positionH>
            <wp:positionV relativeFrom="paragraph">
              <wp:posOffset>-643890</wp:posOffset>
            </wp:positionV>
            <wp:extent cx="7410450" cy="10534650"/>
            <wp:effectExtent l="0" t="0" r="0" b="0"/>
            <wp:wrapNone/>
            <wp:docPr id="13" name="Рисунок 13" descr="C:\Users\svetlana.cyplakova\YandexDisk\ОПОП 44.03.04 УБ\СПЗ-16\Модули\Рисунок (40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vetlana.cyplakova\YandexDisk\ОПОП 44.03.04 УБ\СПЗ-16\Модули\Рисунок (403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7556" cy="10544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51E55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«Технология профессионально-педагогической деятельности» разработ</w:t>
      </w:r>
      <w:r w:rsidR="00B51E55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B51E55">
        <w:rPr>
          <w:rFonts w:ascii="Times New Roman" w:eastAsia="Times New Roman" w:hAnsi="Times New Roman"/>
          <w:sz w:val="24"/>
          <w:szCs w:val="24"/>
          <w:lang w:eastAsia="ru-RU"/>
        </w:rPr>
        <w:t>на на основе:</w:t>
      </w:r>
    </w:p>
    <w:p w:rsidR="00E1397D" w:rsidRDefault="00B51E55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лям),утвержденного приказом Министерства образования и науки РФ от 01.10.2015 г., № 1085.</w:t>
      </w:r>
    </w:p>
    <w:p w:rsidR="00E1397D" w:rsidRDefault="00B51E55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 професси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 608н.</w:t>
      </w:r>
    </w:p>
    <w:p w:rsidR="00E1397D" w:rsidRDefault="00B51E55">
      <w:pPr>
        <w:numPr>
          <w:ilvl w:val="0"/>
          <w:numId w:val="9"/>
        </w:numPr>
        <w:tabs>
          <w:tab w:val="left" w:pos="993"/>
        </w:tabs>
        <w:spacing w:after="0"/>
        <w:ind w:left="0" w:firstLine="709"/>
        <w:contextualSpacing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Учебных планов по направлению подготовки 44.03.04 Профессиональное обучение (по отраслям), профилю: «Сервис в ЖКХ», утв. Ученым советом 30.08.2017 г., протокол № 13.</w:t>
      </w:r>
    </w:p>
    <w:p w:rsidR="00E1397D" w:rsidRDefault="00E1397D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E1397D" w:rsidRDefault="00B51E5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E1397D" w:rsidRDefault="00E1397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9863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4361"/>
        <w:gridCol w:w="5502"/>
      </w:tblGrid>
      <w:tr w:rsidR="00E1397D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E1397D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Маркова С.М., профессор, зав.кафедрой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E1397D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Ваганова О.И.,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E1397D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Быстрова Н.В.,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E1397D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Колдина М.И.,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E1397D" w:rsidRDefault="00E1397D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1397D" w:rsidRDefault="12EB41A4">
      <w:pPr>
        <w:spacing w:after="0"/>
        <w:jc w:val="both"/>
      </w:pPr>
      <w:r w:rsidRPr="12EB41A4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</w:t>
      </w:r>
      <w:r w:rsidRPr="12EB41A4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12EB41A4">
        <w:rPr>
          <w:rFonts w:ascii="Times New Roman" w:eastAsia="Times New Roman" w:hAnsi="Times New Roman"/>
          <w:sz w:val="24"/>
          <w:szCs w:val="24"/>
          <w:lang w:eastAsia="ru-RU"/>
        </w:rPr>
        <w:t>ния образовательными системами (протокол № 1 от 29 августа 2017 г.)</w:t>
      </w:r>
    </w:p>
    <w:p w:rsidR="00E1397D" w:rsidRDefault="00E1397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B51E55">
      <w:pPr>
        <w:spacing w:after="0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:rsidR="00E1397D" w:rsidRDefault="00E1397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B51E5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E1397D" w:rsidRDefault="00E1397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B51E5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E1397D" w:rsidRDefault="00B51E55">
      <w:pPr>
        <w:spacing w:after="0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 И.А. Зеленкова /</w:t>
      </w:r>
    </w:p>
    <w:p w:rsidR="00E1397D" w:rsidRDefault="00B51E5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E1397D" w:rsidRDefault="00E1397D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1397D" w:rsidRDefault="00B51E55">
      <w:pPr>
        <w:spacing w:after="0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E1397D" w:rsidRDefault="00B51E5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E1397D">
          <w:footerReference w:type="default" r:id="rId9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«____»_______________20___г.</w:t>
      </w:r>
    </w:p>
    <w:p w:rsidR="00E1397D" w:rsidRDefault="00B51E55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E1397D" w:rsidRDefault="00E1397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9464" w:type="dxa"/>
        <w:tblInd w:w="-108" w:type="dxa"/>
        <w:tblLook w:val="04A0"/>
      </w:tblPr>
      <w:tblGrid>
        <w:gridCol w:w="8897"/>
        <w:gridCol w:w="567"/>
      </w:tblGrid>
      <w:tr w:rsidR="00E1397D">
        <w:tc>
          <w:tcPr>
            <w:tcW w:w="8897" w:type="dxa"/>
            <w:shd w:val="clear" w:color="auto" w:fill="auto"/>
          </w:tcPr>
          <w:p w:rsidR="00E1397D" w:rsidRDefault="00B51E55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………………………………………….</w:t>
            </w:r>
          </w:p>
        </w:tc>
        <w:tc>
          <w:tcPr>
            <w:tcW w:w="567" w:type="dxa"/>
            <w:shd w:val="clear" w:color="auto" w:fill="auto"/>
          </w:tcPr>
          <w:p w:rsidR="00E1397D" w:rsidRDefault="00C823A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E1397D">
        <w:tc>
          <w:tcPr>
            <w:tcW w:w="8897" w:type="dxa"/>
            <w:shd w:val="clear" w:color="auto" w:fill="auto"/>
          </w:tcPr>
          <w:p w:rsidR="00E1397D" w:rsidRDefault="00B51E55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……………………………………..</w:t>
            </w:r>
          </w:p>
        </w:tc>
        <w:tc>
          <w:tcPr>
            <w:tcW w:w="567" w:type="dxa"/>
            <w:shd w:val="clear" w:color="auto" w:fill="auto"/>
          </w:tcPr>
          <w:p w:rsidR="00E1397D" w:rsidRDefault="00C823A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E1397D">
        <w:tc>
          <w:tcPr>
            <w:tcW w:w="8897" w:type="dxa"/>
            <w:shd w:val="clear" w:color="auto" w:fill="auto"/>
          </w:tcPr>
          <w:p w:rsidR="00E1397D" w:rsidRDefault="00B51E55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…………………………………………...</w:t>
            </w:r>
          </w:p>
        </w:tc>
        <w:tc>
          <w:tcPr>
            <w:tcW w:w="567" w:type="dxa"/>
            <w:shd w:val="clear" w:color="auto" w:fill="auto"/>
          </w:tcPr>
          <w:p w:rsidR="00E1397D" w:rsidRDefault="00C823A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E1397D">
        <w:tc>
          <w:tcPr>
            <w:tcW w:w="8897" w:type="dxa"/>
            <w:shd w:val="clear" w:color="auto" w:fill="auto"/>
          </w:tcPr>
          <w:p w:rsidR="00E1397D" w:rsidRDefault="00B51E55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 …………….</w:t>
            </w:r>
          </w:p>
        </w:tc>
        <w:tc>
          <w:tcPr>
            <w:tcW w:w="567" w:type="dxa"/>
            <w:shd w:val="clear" w:color="auto" w:fill="auto"/>
          </w:tcPr>
          <w:p w:rsidR="00E1397D" w:rsidRDefault="00C823A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E1397D">
        <w:tc>
          <w:tcPr>
            <w:tcW w:w="8897" w:type="dxa"/>
            <w:shd w:val="clear" w:color="auto" w:fill="auto"/>
          </w:tcPr>
          <w:p w:rsidR="00E1397D" w:rsidRDefault="00B51E55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 …………………………….</w:t>
            </w:r>
          </w:p>
        </w:tc>
        <w:tc>
          <w:tcPr>
            <w:tcW w:w="567" w:type="dxa"/>
            <w:shd w:val="clear" w:color="auto" w:fill="auto"/>
          </w:tcPr>
          <w:p w:rsidR="00E1397D" w:rsidRDefault="00C823A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E1397D">
        <w:tc>
          <w:tcPr>
            <w:tcW w:w="8897" w:type="dxa"/>
            <w:shd w:val="clear" w:color="auto" w:fill="auto"/>
          </w:tcPr>
          <w:p w:rsidR="00E1397D" w:rsidRDefault="00B51E55" w:rsidP="00C823A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</w:t>
            </w:r>
            <w:r w:rsidR="00C823A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 педагогических систем ……………………………………..</w:t>
            </w:r>
          </w:p>
        </w:tc>
        <w:tc>
          <w:tcPr>
            <w:tcW w:w="567" w:type="dxa"/>
            <w:shd w:val="clear" w:color="auto" w:fill="auto"/>
          </w:tcPr>
          <w:p w:rsidR="00E1397D" w:rsidRDefault="00C823A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E1397D">
        <w:tc>
          <w:tcPr>
            <w:tcW w:w="8897" w:type="dxa"/>
            <w:shd w:val="clear" w:color="auto" w:fill="auto"/>
          </w:tcPr>
          <w:p w:rsidR="00E1397D" w:rsidRDefault="00B51E55" w:rsidP="00C823A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5.2. </w:t>
            </w:r>
            <w:r w:rsidR="00C823A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Педагогические технологии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</w:t>
            </w:r>
            <w:r w:rsidR="00C823A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…………..</w:t>
            </w:r>
          </w:p>
        </w:tc>
        <w:tc>
          <w:tcPr>
            <w:tcW w:w="567" w:type="dxa"/>
            <w:shd w:val="clear" w:color="auto" w:fill="auto"/>
          </w:tcPr>
          <w:p w:rsidR="00E1397D" w:rsidRPr="00C823AA" w:rsidRDefault="00C823AA" w:rsidP="00A46913">
            <w:pPr>
              <w:snapToGrid w:val="0"/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823A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A469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E1397D">
        <w:tc>
          <w:tcPr>
            <w:tcW w:w="8897" w:type="dxa"/>
            <w:shd w:val="clear" w:color="auto" w:fill="auto"/>
          </w:tcPr>
          <w:p w:rsidR="00E1397D" w:rsidRDefault="00B51E55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5.3. Технологии обучения зарубежной педагогики ………………………………</w:t>
            </w:r>
          </w:p>
        </w:tc>
        <w:tc>
          <w:tcPr>
            <w:tcW w:w="567" w:type="dxa"/>
            <w:shd w:val="clear" w:color="auto" w:fill="auto"/>
          </w:tcPr>
          <w:p w:rsidR="00E1397D" w:rsidRPr="00C823AA" w:rsidRDefault="00C823AA" w:rsidP="00A46913">
            <w:pPr>
              <w:snapToGrid w:val="0"/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823A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A469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1397D">
        <w:tc>
          <w:tcPr>
            <w:tcW w:w="8897" w:type="dxa"/>
            <w:shd w:val="clear" w:color="auto" w:fill="auto"/>
          </w:tcPr>
          <w:p w:rsidR="00E1397D" w:rsidRDefault="00B51E55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5.4. Технологии обучения педагогов прошлого …………………………………..</w:t>
            </w:r>
          </w:p>
        </w:tc>
        <w:tc>
          <w:tcPr>
            <w:tcW w:w="567" w:type="dxa"/>
            <w:shd w:val="clear" w:color="auto" w:fill="auto"/>
          </w:tcPr>
          <w:p w:rsidR="00E1397D" w:rsidRPr="00C823AA" w:rsidRDefault="00A46913">
            <w:pPr>
              <w:snapToGrid w:val="0"/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29</w:t>
            </w:r>
          </w:p>
        </w:tc>
      </w:tr>
      <w:tr w:rsidR="00E1397D">
        <w:tc>
          <w:tcPr>
            <w:tcW w:w="8897" w:type="dxa"/>
            <w:shd w:val="clear" w:color="auto" w:fill="auto"/>
          </w:tcPr>
          <w:p w:rsidR="00E1397D" w:rsidRDefault="00B51E55">
            <w:pPr>
              <w:spacing w:after="0"/>
              <w:ind w:firstLine="567"/>
              <w:jc w:val="both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5.5. Интерактивные технологии обучения ………………………………………..</w:t>
            </w:r>
          </w:p>
        </w:tc>
        <w:tc>
          <w:tcPr>
            <w:tcW w:w="567" w:type="dxa"/>
            <w:shd w:val="clear" w:color="auto" w:fill="auto"/>
          </w:tcPr>
          <w:p w:rsidR="00E1397D" w:rsidRPr="00C823AA" w:rsidRDefault="00C823AA" w:rsidP="00A46913">
            <w:pPr>
              <w:snapToGrid w:val="0"/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A469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E1397D">
        <w:tc>
          <w:tcPr>
            <w:tcW w:w="8897" w:type="dxa"/>
            <w:shd w:val="clear" w:color="auto" w:fill="auto"/>
          </w:tcPr>
          <w:p w:rsidR="00E1397D" w:rsidRDefault="00B51E55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 Программа итоговой аттестации ………………………………………………..</w:t>
            </w:r>
          </w:p>
        </w:tc>
        <w:tc>
          <w:tcPr>
            <w:tcW w:w="567" w:type="dxa"/>
            <w:shd w:val="clear" w:color="auto" w:fill="auto"/>
          </w:tcPr>
          <w:p w:rsidR="00E1397D" w:rsidRDefault="00C823AA">
            <w:pPr>
              <w:snapToGrid w:val="0"/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41</w:t>
            </w:r>
          </w:p>
        </w:tc>
      </w:tr>
    </w:tbl>
    <w:p w:rsidR="00E1397D" w:rsidRDefault="00E1397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1397D" w:rsidRDefault="00E1397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1397D" w:rsidRDefault="00E1397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1397D">
          <w:footerReference w:type="default" r:id="rId10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E1397D" w:rsidRDefault="00B51E55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E1397D" w:rsidRDefault="00E1397D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1397D" w:rsidRDefault="00B51E55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Данный модуль рекомендован для освоения бакалаврами по направлению подготовки 44.03.04Профессиональное обучение (по отраслям). В основу разработки модуля легли тр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бования Профессионального стандарта «Педагог профессионального обучения,  професси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ности к реализации трудовых действий, установленных Профессиональным стандартом «П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дагог профессионального обучения,  профессионального образования и дополнительного профессионального образования»  и общекультурных и общепрофессиональных компете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ций ФГОС высшего образования.</w:t>
      </w:r>
    </w:p>
    <w:p w:rsidR="00E1397D" w:rsidRDefault="00B51E55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44.03.04 Профессиональное обуч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ние (по отраслям) у бакалавров должны быть сформированы общекультурные, общепрофе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сиональные и профессиональные компетенции, овладев которыми будущий бакалавр пр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фессионального обучения сможет выполнять профессионально-педагогическую деятел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ность.</w:t>
      </w:r>
    </w:p>
    <w:p w:rsidR="00E1397D" w:rsidRDefault="00B51E55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нальной деятельности является: организация деятельности обучающихся по освоению зн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ний, формированию и развитию умений и компетенций, позволяющих осуществлять профе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сиональную деятельность, обеспечение достижения ими нормативно установленных резул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ния; методическое обеспечение реализации образовательных программ.</w:t>
      </w:r>
    </w:p>
    <w:p w:rsidR="00E1397D" w:rsidRDefault="00B51E55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«Технология профессионально-педагогической деятельности» предназначен для формирования общекультурных, общепрофессиональных и профессиональных комп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тенций.</w:t>
      </w:r>
    </w:p>
    <w:p w:rsidR="00E1397D" w:rsidRDefault="00B51E55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сиональном стандарте «Педагог профессионального обучения,  профессионального образ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вания и дополнительного профессионального образования», сформулированы образовател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ные результаты модуля.</w:t>
      </w:r>
    </w:p>
    <w:p w:rsidR="00E1397D" w:rsidRDefault="00B51E55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чивает студентам возможность построить свою индивидуальную образовательную програ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му в соответствии с их интересами и способностями. Модуль изучается в пятом, шестом и седьмом семестрах.</w:t>
      </w:r>
    </w:p>
    <w:p w:rsidR="00E1397D" w:rsidRDefault="00B51E55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E1397D" w:rsidRDefault="00B51E55">
      <w:pPr>
        <w:pStyle w:val="af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Системный подход обеспечивающий структурную целостность построения модуля, преемственность этапов обучения и позволяющий органически соединить структурные ко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поненты модуля. </w:t>
      </w:r>
    </w:p>
    <w:p w:rsidR="00E1397D" w:rsidRDefault="00B51E55">
      <w:pPr>
        <w:pStyle w:val="af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Компетентностный подход обеспечивающий возможность бакалавра реализов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вать свою образованность в конкретной проектно-профессиональной деятельности, объед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няющий  интеллектуальную и поведенческую составляющие результата образования.</w:t>
      </w:r>
    </w:p>
    <w:p w:rsidR="00E1397D" w:rsidRDefault="00B51E55">
      <w:pPr>
        <w:pStyle w:val="af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Прогностический подход обеспечивающий исследование перспектив развития 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разования, выявление проблем и противоречий; на их основе определение требований к пр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фессиональной подготовке, личностным и профессиональным качествам будущих специал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стов; получение опережающей информации о развитии педагогического процесса.</w:t>
      </w:r>
    </w:p>
    <w:p w:rsidR="00E1397D" w:rsidRDefault="00B51E55">
      <w:pPr>
        <w:pStyle w:val="af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дентов, овладение системой деятельности педагога профессионального обучения, требу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щий диагностично поставленных целей обучения, структурированность содержания, упра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ляемость и этапность обучения.</w:t>
      </w:r>
    </w:p>
    <w:p w:rsidR="00E1397D" w:rsidRDefault="00B51E55">
      <w:pPr>
        <w:pStyle w:val="af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Личностно-деятельностный подход направленный на развитие личностных качеств студентов, способности к профессионально-творческой деятельности, осознания себя суб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ъ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ектом профессионально-педагогической деятельности.</w:t>
      </w:r>
    </w:p>
    <w:p w:rsidR="00E1397D" w:rsidRDefault="00E1397D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E1397D" w:rsidRDefault="00B51E55">
      <w:pPr>
        <w:shd w:val="clear" w:color="auto" w:fill="FFFFFF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E1397D" w:rsidRDefault="00E1397D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1397D" w:rsidRDefault="00B51E5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E1397D" w:rsidRDefault="00B51E5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у студентов общ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професисональных и профессиональных компетенций необходимых для осуществления профессионально-педагогической деятельности при организации профессионально-педагогического процесса по подготовке рабочих и специалистов для инновационной экон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мики.</w:t>
      </w:r>
    </w:p>
    <w:p w:rsidR="00E1397D" w:rsidRDefault="00B51E5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E1397D" w:rsidRDefault="00B51E55">
      <w:pPr>
        <w:pStyle w:val="af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>Формирование у студентов фундаментальных знаний в области педагогических технологий, необходимых для решения профессиональных задача в будущей педагогической деятельности.</w:t>
      </w:r>
    </w:p>
    <w:p w:rsidR="00E1397D" w:rsidRDefault="00B51E55">
      <w:pPr>
        <w:pStyle w:val="af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>Формирование авторской педагогической позиции на основе анализа и обобщения моделей педагогических систем в мировой педагогической практике.</w:t>
      </w:r>
    </w:p>
    <w:p w:rsidR="00E1397D" w:rsidRDefault="00B51E55">
      <w:pPr>
        <w:pStyle w:val="af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профессиональных компетенций студентов, реализующих технол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гии обучения зарубежной педагогики.</w:t>
      </w:r>
    </w:p>
    <w:p w:rsidR="00E1397D" w:rsidRDefault="00B51E55">
      <w:pPr>
        <w:pStyle w:val="af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>Формирование теоретических знаний о технологиях обучения педагогов прошлого.</w:t>
      </w:r>
    </w:p>
    <w:p w:rsidR="00E1397D" w:rsidRDefault="00B51E55">
      <w:pPr>
        <w:pStyle w:val="af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>Формирование профессионально-значимых качеств личности будущих бакалавров профессионального обучения проявляющихся при реализации интерактивных технологий обучения.</w:t>
      </w:r>
    </w:p>
    <w:p w:rsidR="00E1397D" w:rsidRDefault="00B51E5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ОК-1 -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 использовать основы философских и социогуманитарных знаний для формирования научного мировоззрения;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ОК-6 -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 к самоорганизации и самообразованию;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ПК-8 – готовность к осуществлению диагностики и прогнозирования развития личн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сти рабочих, служащих и специалистов среднего звена;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 использованию концепций и моделей образовательных систем в мировой и отечественной педагогической практике;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ПК-14 – </w:t>
      </w:r>
      <w:r>
        <w:rPr>
          <w:rFonts w:ascii="Times New Roman" w:hAnsi="Times New Roman"/>
          <w:sz w:val="24"/>
        </w:rPr>
        <w:t>готовность к применению технологий формирования креативных способн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z w:val="24"/>
        </w:rPr>
        <w:t>стей при подготовке рабочих, служащих и специалистов среднего звена;</w:t>
      </w:r>
    </w:p>
    <w:p w:rsidR="00E1397D" w:rsidRDefault="7A88DFEE" w:rsidP="7A88DFEE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A88DFEE">
        <w:rPr>
          <w:rFonts w:ascii="Times New Roman" w:eastAsia="Times New Roman" w:hAnsi="Times New Roman"/>
          <w:sz w:val="24"/>
          <w:szCs w:val="24"/>
          <w:lang w:eastAsia="ru-RU"/>
        </w:rPr>
        <w:t>ПК-16 – 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:rsidR="7A88DFEE" w:rsidRDefault="7A88DFEE" w:rsidP="7A88DFE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A88DFEE">
        <w:rPr>
          <w:rFonts w:ascii="Times New Roman" w:eastAsia="Times New Roman" w:hAnsi="Times New Roman"/>
          <w:sz w:val="24"/>
          <w:szCs w:val="24"/>
          <w:lang w:eastAsia="ru-RU"/>
        </w:rPr>
        <w:t>ПК-17 - способностью проектировать и применять индивидуализированные, деятел</w:t>
      </w:r>
      <w:r w:rsidRPr="7A88DFEE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7A88DFEE">
        <w:rPr>
          <w:rFonts w:ascii="Times New Roman" w:eastAsia="Times New Roman" w:hAnsi="Times New Roman"/>
          <w:sz w:val="24"/>
          <w:szCs w:val="24"/>
          <w:lang w:eastAsia="ru-RU"/>
        </w:rPr>
        <w:t>ностно и личностно ориентированные технологии и методики обучения рабочих, служащих и специалистов среднего звена;</w:t>
      </w:r>
    </w:p>
    <w:p w:rsidR="7A88DFEE" w:rsidRDefault="7A88DFEE" w:rsidP="7A88DFE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A88DFEE">
        <w:rPr>
          <w:rFonts w:ascii="Times New Roman" w:eastAsia="Times New Roman" w:hAnsi="Times New Roman"/>
          <w:sz w:val="24"/>
          <w:szCs w:val="24"/>
          <w:lang w:eastAsia="ru-RU"/>
        </w:rPr>
        <w:t>ПК-18 - способностью проектировать пути и способы повышения эффективности профессионально-педагогической деятельности;</w:t>
      </w:r>
    </w:p>
    <w:p w:rsidR="00E1397D" w:rsidRDefault="7A88DFEE" w:rsidP="7A88DFEE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A88DFEE">
        <w:rPr>
          <w:rFonts w:ascii="Times New Roman" w:eastAsia="Times New Roman" w:hAnsi="Times New Roman"/>
          <w:sz w:val="24"/>
          <w:szCs w:val="24"/>
          <w:lang w:eastAsia="ru-RU"/>
        </w:rPr>
        <w:t>ПК-27 – готовность к организации образовательного процесса с применением инт</w:t>
      </w:r>
      <w:r w:rsidRPr="7A88DFEE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7A88DFEE">
        <w:rPr>
          <w:rFonts w:ascii="Times New Roman" w:eastAsia="Times New Roman" w:hAnsi="Times New Roman"/>
          <w:sz w:val="24"/>
          <w:szCs w:val="24"/>
          <w:lang w:eastAsia="ru-RU"/>
        </w:rPr>
        <w:t>рактивных, эффективных технологий подготовки рабочих, служащих и специалистов сре</w:t>
      </w:r>
      <w:r w:rsidRPr="7A88DFEE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r w:rsidRPr="7A88DFEE">
        <w:rPr>
          <w:rFonts w:ascii="Times New Roman" w:eastAsia="Times New Roman" w:hAnsi="Times New Roman"/>
          <w:sz w:val="24"/>
          <w:szCs w:val="24"/>
          <w:lang w:eastAsia="ru-RU"/>
        </w:rPr>
        <w:t xml:space="preserve">него звена; </w:t>
      </w:r>
    </w:p>
    <w:p w:rsidR="7A88DFEE" w:rsidRDefault="7A88DFEE" w:rsidP="7A88DFE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7A88DFEE">
        <w:rPr>
          <w:rFonts w:ascii="Times New Roman" w:eastAsia="Times New Roman" w:hAnsi="Times New Roman"/>
          <w:sz w:val="24"/>
          <w:szCs w:val="24"/>
          <w:lang w:eastAsia="ru-RU"/>
        </w:rPr>
        <w:t>ПК-30 - готовностью к организации деятельности обучающихся по сбору портфеля свидетельств образовательных и профессиональных достижений.</w:t>
      </w:r>
    </w:p>
    <w:p w:rsidR="00E1397D" w:rsidRDefault="00E1397D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9"/>
        <w:gridCol w:w="2597"/>
        <w:gridCol w:w="1640"/>
        <w:gridCol w:w="2597"/>
        <w:gridCol w:w="2260"/>
      </w:tblGrid>
      <w:tr w:rsidR="00E1397D" w:rsidTr="00277EFB">
        <w:tc>
          <w:tcPr>
            <w:tcW w:w="798" w:type="dxa"/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09" w:type="dxa"/>
            <w:shd w:val="clear" w:color="auto" w:fill="auto"/>
          </w:tcPr>
          <w:p w:rsidR="00E1397D" w:rsidRDefault="00B51E5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1397D" w:rsidRDefault="00B51E5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62" w:type="dxa"/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1397D" w:rsidRDefault="00E1397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68" w:type="dxa"/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 образовател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 результатов</w:t>
            </w:r>
          </w:p>
        </w:tc>
      </w:tr>
      <w:tr w:rsidR="00E1397D" w:rsidTr="00277EFB">
        <w:tc>
          <w:tcPr>
            <w:tcW w:w="798" w:type="dxa"/>
            <w:shd w:val="clear" w:color="auto" w:fill="auto"/>
          </w:tcPr>
          <w:p w:rsidR="00E1397D" w:rsidRDefault="00B51E5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09" w:type="dxa"/>
            <w:shd w:val="clear" w:color="auto" w:fill="auto"/>
          </w:tcPr>
          <w:p w:rsidR="00E1397D" w:rsidRDefault="00B51E55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лям) образовательной программы на норм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тивно-правовой основе в соответствии с тр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бованиями стандарта</w:t>
            </w:r>
          </w:p>
        </w:tc>
        <w:tc>
          <w:tcPr>
            <w:tcW w:w="1662" w:type="dxa"/>
            <w:shd w:val="clear" w:color="auto" w:fill="auto"/>
          </w:tcPr>
          <w:p w:rsidR="00E1397D" w:rsidRDefault="7A88DFEE" w:rsidP="7A88DF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7A88DF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ОК-6; ПК-8; ПК-10; ПК-14;</w:t>
            </w:r>
          </w:p>
          <w:p w:rsidR="00E1397D" w:rsidRDefault="7A88DFEE" w:rsidP="7A88DF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7A88DF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ПК-16; ПК-17; ПК-18;  ПК-27;</w:t>
            </w:r>
          </w:p>
          <w:p w:rsidR="00E1397D" w:rsidRDefault="7A88DFEE" w:rsidP="7A88DF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7A88DF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</w:tc>
        <w:tc>
          <w:tcPr>
            <w:tcW w:w="1800" w:type="dxa"/>
            <w:shd w:val="clear" w:color="auto" w:fill="auto"/>
          </w:tcPr>
          <w:p w:rsidR="00E1397D" w:rsidRDefault="00B51E55">
            <w:pPr>
              <w:tabs>
                <w:tab w:val="left" w:pos="160"/>
                <w:tab w:val="left" w:pos="415"/>
              </w:tabs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тоды проблемного 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ложения</w:t>
            </w:r>
          </w:p>
        </w:tc>
        <w:tc>
          <w:tcPr>
            <w:tcW w:w="2468" w:type="dxa"/>
            <w:shd w:val="clear" w:color="auto" w:fill="FFFFFF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презентация, тво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</w:rPr>
              <w:t>ческое задание, практическая раб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та (эссэ), сообщ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ние</w:t>
            </w:r>
          </w:p>
          <w:p w:rsidR="00E1397D" w:rsidRDefault="00E1397D">
            <w:pPr>
              <w:rPr>
                <w:rFonts w:ascii="Times New Roman" w:hAnsi="Times New Roman"/>
                <w:color w:val="FFFFFF"/>
                <w:sz w:val="24"/>
                <w:szCs w:val="24"/>
                <w:highlight w:val="black"/>
              </w:rPr>
            </w:pPr>
          </w:p>
        </w:tc>
      </w:tr>
      <w:tr w:rsidR="00E1397D" w:rsidTr="00277EFB">
        <w:tc>
          <w:tcPr>
            <w:tcW w:w="798" w:type="dxa"/>
            <w:shd w:val="clear" w:color="auto" w:fill="auto"/>
          </w:tcPr>
          <w:p w:rsidR="00E1397D" w:rsidRDefault="00B51E5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09" w:type="dxa"/>
            <w:shd w:val="clear" w:color="auto" w:fill="auto"/>
          </w:tcPr>
          <w:p w:rsidR="00E1397D" w:rsidRDefault="00B51E55">
            <w:pPr>
              <w:pStyle w:val="af"/>
              <w:spacing w:after="0" w:line="240" w:lineRule="auto"/>
              <w:ind w:left="34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нально важные и зн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чимые качества ли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sz w:val="24"/>
                <w:szCs w:val="24"/>
              </w:rPr>
              <w:t>ности будущего раб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чего (специалиста), через осуществление организационно-педагогического с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провождения обесп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чивающего личнос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ное и профессионал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ное самоопределение студентов</w:t>
            </w:r>
          </w:p>
        </w:tc>
        <w:tc>
          <w:tcPr>
            <w:tcW w:w="1662" w:type="dxa"/>
            <w:shd w:val="clear" w:color="auto" w:fill="auto"/>
          </w:tcPr>
          <w:p w:rsidR="00E1397D" w:rsidRDefault="7A88DFEE" w:rsidP="7A88DF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7A88DF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ОК-6; ПК-8; ПК-10; ПК-14;</w:t>
            </w:r>
          </w:p>
          <w:p w:rsidR="00E1397D" w:rsidRDefault="7A88DFEE" w:rsidP="7A88DF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7A88DF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ПК-16; ПК-17; ПК-18;  ПК-27;</w:t>
            </w:r>
          </w:p>
          <w:p w:rsidR="00E1397D" w:rsidRDefault="7A88DFEE" w:rsidP="7A88DF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7A88DF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:rsidR="00E1397D" w:rsidRDefault="00E1397D" w:rsidP="7A88DFE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shd w:val="clear" w:color="auto" w:fill="auto"/>
          </w:tcPr>
          <w:p w:rsidR="00E1397D" w:rsidRDefault="00B51E55">
            <w:pPr>
              <w:tabs>
                <w:tab w:val="left" w:pos="160"/>
                <w:tab w:val="left" w:pos="415"/>
              </w:tabs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тоды проблемного 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ложения, интеракти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ныеметоды, игровые методы обучения</w:t>
            </w:r>
          </w:p>
        </w:tc>
        <w:tc>
          <w:tcPr>
            <w:tcW w:w="2468" w:type="dxa"/>
            <w:shd w:val="clear" w:color="auto" w:fill="FFFFFF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E1397D" w:rsidRDefault="00B51E55"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доклад, реферат</w:t>
            </w:r>
          </w:p>
        </w:tc>
      </w:tr>
    </w:tbl>
    <w:p w:rsidR="00E1397D" w:rsidRDefault="00E1397D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1397D" w:rsidRDefault="00B51E55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E1397D" w:rsidRDefault="00B51E5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Руководитель: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Игоревна, к.п.н., доцент кафедры профессионального образования и управления образовательными системами</w:t>
      </w:r>
    </w:p>
    <w:p w:rsidR="00E1397D" w:rsidRDefault="00B51E5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E1397D" w:rsidRDefault="00B51E5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Игоревна, к.п.н., доцент кафедры профессионального образования и управления образовательными системами</w:t>
      </w:r>
    </w:p>
    <w:p w:rsidR="00E1397D" w:rsidRDefault="00B51E55">
      <w:pPr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Быстрова Наталья Васильевна, к.п.н., доцент кафедры профессионального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 и управления образовательными системами</w:t>
      </w:r>
    </w:p>
    <w:p w:rsidR="00E1397D" w:rsidRDefault="00B51E55">
      <w:pPr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 и управления образовательными системами</w:t>
      </w:r>
    </w:p>
    <w:p w:rsidR="00E1397D" w:rsidRDefault="00E1397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A46913" w:rsidRDefault="00A46913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1397D" w:rsidRDefault="00B51E55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E1397D" w:rsidRDefault="00B51E55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завершающим для модулей: К.М.7 «Профессиональная 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дагогика», К.М.08 «Методология и теория профессионально-педагогических систем», К.М.09 «Методы и средства профессионального обучения и воспитания».</w:t>
      </w:r>
    </w:p>
    <w:p w:rsidR="00E1397D" w:rsidRDefault="00E1397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E1397D" w:rsidRDefault="00B51E5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E1397D" w:rsidRDefault="00E1397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tbl>
      <w:tblPr>
        <w:tblW w:w="5000" w:type="pct"/>
        <w:tblInd w:w="-47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4A0"/>
      </w:tblPr>
      <w:tblGrid>
        <w:gridCol w:w="7469"/>
        <w:gridCol w:w="2248"/>
      </w:tblGrid>
      <w:tr w:rsidR="00E1397D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E1397D" w:rsidRDefault="00B51E5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1397D" w:rsidRDefault="00B51E5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E1397D">
        <w:trPr>
          <w:trHeight w:hRule="exact" w:val="226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E1397D" w:rsidRDefault="00B51E5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1397D" w:rsidRDefault="00B51E5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E1397D">
        <w:trPr>
          <w:trHeight w:hRule="exact" w:val="287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E1397D" w:rsidRDefault="00B51E5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1397D" w:rsidRDefault="00B51E5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68/1,9</w:t>
            </w:r>
          </w:p>
        </w:tc>
      </w:tr>
      <w:tr w:rsidR="00E1397D">
        <w:trPr>
          <w:trHeight w:hRule="exact" w:val="29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E1397D" w:rsidRDefault="00B51E5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1397D" w:rsidRDefault="00B51E5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364/10,1</w:t>
            </w:r>
          </w:p>
        </w:tc>
      </w:tr>
      <w:tr w:rsidR="00E1397D">
        <w:trPr>
          <w:trHeight w:hRule="exact" w:val="352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E1397D" w:rsidRDefault="00B51E5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E1397D" w:rsidRDefault="00B51E5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E1397D" w:rsidRDefault="00E1397D">
      <w:pPr>
        <w:sectPr w:rsidR="00E1397D">
          <w:footerReference w:type="default" r:id="rId11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E1397D" w:rsidRDefault="00B51E55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:rsidR="00E1397D" w:rsidRDefault="00B51E5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«Технология профессионально-педагогической деятельности»</w:t>
      </w:r>
    </w:p>
    <w:p w:rsidR="00E1397D" w:rsidRDefault="00E1397D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50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1861"/>
        <w:gridCol w:w="1786"/>
        <w:gridCol w:w="783"/>
        <w:gridCol w:w="1398"/>
        <w:gridCol w:w="1352"/>
        <w:gridCol w:w="1907"/>
        <w:gridCol w:w="1341"/>
        <w:gridCol w:w="1599"/>
        <w:gridCol w:w="1114"/>
        <w:gridCol w:w="1933"/>
      </w:tblGrid>
      <w:tr w:rsidR="00E1397D">
        <w:trPr>
          <w:trHeight w:val="302"/>
        </w:trPr>
        <w:tc>
          <w:tcPr>
            <w:tcW w:w="1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8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кость  (з.е.)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3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ные результаты </w:t>
            </w:r>
          </w:p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E1397D">
        <w:tc>
          <w:tcPr>
            <w:tcW w:w="1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</w:t>
            </w:r>
          </w:p>
        </w:tc>
        <w:tc>
          <w:tcPr>
            <w:tcW w:w="26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ция</w:t>
            </w: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1397D">
        <w:tc>
          <w:tcPr>
            <w:tcW w:w="1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т.ч. </w:t>
            </w:r>
          </w:p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1397D" w:rsidRDefault="00E1397D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1397D">
        <w:tc>
          <w:tcPr>
            <w:tcW w:w="147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numPr>
                <w:ilvl w:val="0"/>
                <w:numId w:val="2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1397D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К.М.13.01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Моделиров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ние педагог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ческих систем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144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E1397D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К.М.13.02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ские технол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гии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193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E1397D">
        <w:tc>
          <w:tcPr>
            <w:tcW w:w="147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ind w:firstLine="317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E1397D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К.М.13.ДВ.01.01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Технологии обучения 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рубежной п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дагогики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Зачёт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E1397D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К.М.13.ДВ.02.01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Методы и те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>
              <w:rPr>
                <w:rFonts w:ascii="Times New Roman" w:hAnsi="Times New Roman"/>
                <w:sz w:val="24"/>
                <w:szCs w:val="24"/>
              </w:rPr>
              <w:t>нологии об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чения педаг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гов прошлого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Зачёт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E1397D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К.М.13.ДВ.01.02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Интеракти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ные технол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гии обучения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Зачёт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E1397D" w:rsidRDefault="00E1397D">
      <w:pPr>
        <w:sectPr w:rsidR="00E1397D">
          <w:footerReference w:type="default" r:id="rId12"/>
          <w:pgSz w:w="16838" w:h="11906" w:orient="landscape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E1397D" w:rsidRDefault="00B51E5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:rsidR="00E1397D" w:rsidRDefault="00B51E55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E1397D" w:rsidRDefault="00E1397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1397D" w:rsidRDefault="00B51E55">
      <w:pPr>
        <w:pStyle w:val="af"/>
        <w:widowControl w:val="0"/>
        <w:numPr>
          <w:ilvl w:val="0"/>
          <w:numId w:val="8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>
        <w:r>
          <w:rPr>
            <w:rStyle w:val="InternetLink"/>
            <w:rFonts w:ascii="Times New Roman" w:eastAsia="Times New Roman" w:hAnsi="Times New Roman"/>
            <w:sz w:val="24"/>
            <w:szCs w:val="24"/>
            <w:lang w:eastAsia="ar-SA"/>
          </w:rPr>
          <w:t>http://moodle.mininuniver.ru</w:t>
        </w:r>
      </w:hyperlink>
      <w:r>
        <w:rPr>
          <w:rFonts w:ascii="Times New Roman" w:eastAsia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E1397D" w:rsidRDefault="00B51E55">
      <w:pPr>
        <w:pStyle w:val="af"/>
        <w:widowControl w:val="0"/>
        <w:numPr>
          <w:ilvl w:val="0"/>
          <w:numId w:val="8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E1397D" w:rsidRDefault="00B51E55">
      <w:pPr>
        <w:pStyle w:val="af"/>
        <w:widowControl w:val="0"/>
        <w:numPr>
          <w:ilvl w:val="0"/>
          <w:numId w:val="8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E1397D" w:rsidRDefault="00B51E55">
      <w:pPr>
        <w:pStyle w:val="af"/>
        <w:widowControl w:val="0"/>
        <w:numPr>
          <w:ilvl w:val="0"/>
          <w:numId w:val="8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:rsidR="00E1397D" w:rsidRDefault="00B51E55">
      <w:pPr>
        <w:pStyle w:val="af"/>
        <w:widowControl w:val="0"/>
        <w:numPr>
          <w:ilvl w:val="0"/>
          <w:numId w:val="8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E1397D" w:rsidRDefault="00B51E55">
      <w:pPr>
        <w:pStyle w:val="af"/>
        <w:numPr>
          <w:ilvl w:val="0"/>
          <w:numId w:val="8"/>
        </w:numPr>
        <w:tabs>
          <w:tab w:val="left" w:pos="993"/>
        </w:tabs>
        <w:spacing w:after="0" w:line="276" w:lineRule="auto"/>
        <w:ind w:left="0" w:firstLine="737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жение в освоении учебной дисциплины.</w:t>
      </w:r>
    </w:p>
    <w:p w:rsidR="00E1397D" w:rsidRDefault="00B51E55">
      <w:pPr>
        <w:pStyle w:val="af"/>
        <w:numPr>
          <w:ilvl w:val="0"/>
          <w:numId w:val="8"/>
        </w:numPr>
        <w:tabs>
          <w:tab w:val="left" w:pos="993"/>
        </w:tabs>
        <w:spacing w:after="0" w:line="276" w:lineRule="auto"/>
        <w:ind w:left="0" w:firstLine="737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Промежуточный контроль по дисциплинам «</w:t>
      </w:r>
      <w:r>
        <w:rPr>
          <w:rFonts w:ascii="Times New Roman" w:hAnsi="Times New Roman"/>
          <w:sz w:val="24"/>
          <w:szCs w:val="24"/>
        </w:rPr>
        <w:t>Педагогические технологии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>
        <w:rPr>
          <w:rFonts w:ascii="Times New Roman" w:hAnsi="Times New Roman"/>
          <w:sz w:val="24"/>
          <w:szCs w:val="24"/>
        </w:rPr>
        <w:t>Технологии обучения педагогов прошлого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По дисциплине «Педагогические технологии» - ку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совая работа. Вопросы к зачетам и экзамену приведены в ЭУМК, кроме того предполаг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ется итоговое тестирование.</w:t>
      </w:r>
    </w:p>
    <w:p w:rsidR="00E1397D" w:rsidRDefault="00B51E55">
      <w:pPr>
        <w:pStyle w:val="af"/>
        <w:numPr>
          <w:ilvl w:val="0"/>
          <w:numId w:val="8"/>
        </w:numPr>
        <w:tabs>
          <w:tab w:val="left" w:pos="993"/>
        </w:tabs>
        <w:autoSpaceDE w:val="0"/>
        <w:spacing w:after="0" w:line="276" w:lineRule="auto"/>
        <w:ind w:left="0" w:firstLine="73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E1397D" w:rsidRDefault="00B51E55">
      <w:pPr>
        <w:pStyle w:val="af"/>
        <w:numPr>
          <w:ilvl w:val="0"/>
          <w:numId w:val="8"/>
        </w:numPr>
        <w:tabs>
          <w:tab w:val="left" w:pos="993"/>
        </w:tabs>
        <w:autoSpaceDE w:val="0"/>
        <w:spacing w:after="0" w:line="276" w:lineRule="auto"/>
        <w:ind w:left="0" w:firstLine="737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ства подготовки студентов» http://www.mininuniver.ru/scientific/education/ozenkakachest представлены нормативные документы: «Положение о рейтинговой системе оценки кач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ства подготовки студентов», «Памятка студенту по рейтинговой системе оценки качества подготовки студентов».</w:t>
      </w:r>
    </w:p>
    <w:p w:rsidR="00E1397D" w:rsidRDefault="00E1397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1397D" w:rsidRDefault="00E1397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1397D">
          <w:footerReference w:type="default" r:id="rId14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E1397D" w:rsidRDefault="00B51E55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E1397D" w:rsidRDefault="00E1397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E1397D" w:rsidRDefault="00B51E55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5.1.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E1397D" w:rsidRDefault="00B51E55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«МОДЕЛИРОВАНИЕ ПЕДАГОГИЧЕСКИХ СИСТЕМ»</w:t>
      </w:r>
    </w:p>
    <w:p w:rsidR="00E1397D" w:rsidRDefault="00E1397D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E1397D" w:rsidRDefault="00B51E55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E1397D" w:rsidRDefault="00B51E55">
      <w:pPr>
        <w:spacing w:after="0"/>
        <w:ind w:firstLine="709"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«Моделирование педагогических систем» включена в фед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ветствии с учебным планом изучается студентами на 4 курсе.</w:t>
      </w:r>
    </w:p>
    <w:p w:rsidR="00E1397D" w:rsidRDefault="00B51E55">
      <w:pPr>
        <w:spacing w:after="0"/>
        <w:ind w:firstLine="709"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тенденции современного образования к моделированию системы педагогического процесса, внедр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ние инновационных процессов в реальную педагогическую практику на основе принципов гуманизации, интенсификации, интеграции, личностно-ориентированного и системного подходов.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E1397D" w:rsidRDefault="00B51E55">
      <w:pPr>
        <w:spacing w:after="0"/>
        <w:ind w:firstLine="709"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«Введение в профессионально-педагогическую специал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ность» относится к базовой части комплексного модуля «Технология профессионально-педагогической деятельности». Дисциплина является основой для изучения таких дисци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 как: «Прогностическая деятельность педагога профессионального обучения», «Им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тационные методы обучения ». 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способностей прогнозирования, модел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рования, проектирования педагогических явлений, процессов, объектов.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E1397D" w:rsidRDefault="00B51E55">
      <w:pPr>
        <w:numPr>
          <w:ilvl w:val="0"/>
          <w:numId w:val="5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систему педагогических знаний об объектах педагогического м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делирования;</w:t>
      </w:r>
    </w:p>
    <w:p w:rsidR="00E1397D" w:rsidRDefault="00B51E55">
      <w:pPr>
        <w:numPr>
          <w:ilvl w:val="0"/>
          <w:numId w:val="5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умение прогнозировать будущее состояние педагогического пр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цесса; </w:t>
      </w:r>
    </w:p>
    <w:p w:rsidR="00E1397D" w:rsidRDefault="00B51E55">
      <w:pPr>
        <w:numPr>
          <w:ilvl w:val="0"/>
          <w:numId w:val="5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умение проектировать педагогические объекты, процессы, явл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ния;</w:t>
      </w:r>
    </w:p>
    <w:p w:rsidR="00E1397D" w:rsidRDefault="00B51E55">
      <w:pPr>
        <w:numPr>
          <w:ilvl w:val="0"/>
          <w:numId w:val="5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развить рефлексивные способности студентов.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E1397D" w:rsidRDefault="00E1397D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tbl>
      <w:tblPr>
        <w:tblW w:w="5057" w:type="pct"/>
        <w:tblInd w:w="-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61"/>
        <w:gridCol w:w="2162"/>
        <w:gridCol w:w="1497"/>
        <w:gridCol w:w="2010"/>
        <w:gridCol w:w="1565"/>
        <w:gridCol w:w="1485"/>
      </w:tblGrid>
      <w:tr w:rsidR="00E1397D" w:rsidTr="00367B77">
        <w:trPr>
          <w:trHeight w:val="385"/>
        </w:trPr>
        <w:tc>
          <w:tcPr>
            <w:tcW w:w="952" w:type="dxa"/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138" w:type="dxa"/>
            <w:shd w:val="clear" w:color="auto" w:fill="auto"/>
          </w:tcPr>
          <w:p w:rsidR="00E1397D" w:rsidRDefault="00B51E55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1" w:type="dxa"/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988" w:type="dxa"/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548" w:type="dxa"/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74" w:type="dxa"/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67B77" w:rsidTr="00367B77">
        <w:trPr>
          <w:trHeight w:val="331"/>
        </w:trPr>
        <w:tc>
          <w:tcPr>
            <w:tcW w:w="952" w:type="dxa"/>
            <w:shd w:val="clear" w:color="auto" w:fill="auto"/>
          </w:tcPr>
          <w:p w:rsidR="00367B77" w:rsidRDefault="00367B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38" w:type="dxa"/>
            <w:shd w:val="clear" w:color="auto" w:fill="auto"/>
          </w:tcPr>
          <w:p w:rsidR="00367B77" w:rsidRDefault="00367B7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метам, курсам, дисциплинам (м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дулям) образов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тельной програ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</w:rPr>
              <w:t>мы на нормати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но-правовой осн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ве в соответствии с требов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ниями стандарта</w:t>
            </w:r>
          </w:p>
        </w:tc>
        <w:tc>
          <w:tcPr>
            <w:tcW w:w="1481" w:type="dxa"/>
            <w:shd w:val="clear" w:color="auto" w:fill="auto"/>
          </w:tcPr>
          <w:p w:rsidR="00367B77" w:rsidRDefault="00367B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67B77" w:rsidRDefault="00367B7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8" w:type="dxa"/>
            <w:shd w:val="clear" w:color="auto" w:fill="auto"/>
            <w:vAlign w:val="center"/>
          </w:tcPr>
          <w:p w:rsidR="00367B77" w:rsidRDefault="00367B7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готовность к осуществлению диагностики и прогнозирования развития личн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сти рабочих, служащих и сп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циалистов сре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него звена</w:t>
            </w:r>
          </w:p>
        </w:tc>
        <w:tc>
          <w:tcPr>
            <w:tcW w:w="1548" w:type="dxa"/>
            <w:shd w:val="clear" w:color="auto" w:fill="FFFFFF"/>
          </w:tcPr>
          <w:p w:rsidR="00367B77" w:rsidRDefault="00367B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ПК-8</w:t>
            </w:r>
          </w:p>
          <w:p w:rsidR="00367B77" w:rsidRDefault="00367B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74" w:type="dxa"/>
            <w:shd w:val="clear" w:color="auto" w:fill="FFFFFF"/>
          </w:tcPr>
          <w:p w:rsidR="00367B77" w:rsidRDefault="00367B77" w:rsidP="009F56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367B77" w:rsidRPr="001F33CE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367B77" w:rsidTr="00367B77">
        <w:trPr>
          <w:trHeight w:val="331"/>
        </w:trPr>
        <w:tc>
          <w:tcPr>
            <w:tcW w:w="952" w:type="dxa"/>
            <w:shd w:val="clear" w:color="auto" w:fill="auto"/>
          </w:tcPr>
          <w:p w:rsidR="00367B77" w:rsidRDefault="00367B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38" w:type="dxa"/>
            <w:shd w:val="clear" w:color="auto" w:fill="auto"/>
          </w:tcPr>
          <w:p w:rsidR="00367B77" w:rsidRDefault="00367B7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мые качества личности будущ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го рабочего (сп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циалиста), через осуществление организационно-педагогического сопровождения обеспечивающего личностное и профессиональное самоопред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481" w:type="dxa"/>
            <w:shd w:val="clear" w:color="auto" w:fill="auto"/>
          </w:tcPr>
          <w:p w:rsidR="00367B77" w:rsidRDefault="00367B7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88" w:type="dxa"/>
            <w:shd w:val="clear" w:color="auto" w:fill="auto"/>
          </w:tcPr>
          <w:p w:rsidR="00367B77" w:rsidRDefault="00367B77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готовность к применению технологий фо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</w:rPr>
              <w:t>мирования кре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тивных спосо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</w:rPr>
              <w:t>ностей при по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готовке рабочих, служащих и сп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циалистов сре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него звена</w:t>
            </w:r>
          </w:p>
        </w:tc>
        <w:tc>
          <w:tcPr>
            <w:tcW w:w="1548" w:type="dxa"/>
            <w:shd w:val="clear" w:color="auto" w:fill="FFFFFF"/>
          </w:tcPr>
          <w:p w:rsidR="00367B77" w:rsidRDefault="00367B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ПК-14</w:t>
            </w:r>
          </w:p>
          <w:p w:rsidR="00367B77" w:rsidRDefault="00367B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ПК-16</w:t>
            </w:r>
          </w:p>
        </w:tc>
        <w:tc>
          <w:tcPr>
            <w:tcW w:w="1574" w:type="dxa"/>
            <w:shd w:val="clear" w:color="auto" w:fill="FFFFFF"/>
          </w:tcPr>
          <w:p w:rsidR="00367B77" w:rsidRDefault="00367B77" w:rsidP="009F56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367B77" w:rsidRPr="001F33CE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E1397D" w:rsidRDefault="00E1397D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E1397D" w:rsidRPr="00A46913" w:rsidRDefault="00B51E55">
      <w:pPr>
        <w:autoSpaceDE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A46913">
        <w:rPr>
          <w:rFonts w:ascii="Times New Roman" w:hAnsi="Times New Roman"/>
          <w:sz w:val="24"/>
          <w:szCs w:val="24"/>
        </w:rP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ayout w:type="fixed"/>
        <w:tblLook w:val="04A0"/>
      </w:tblPr>
      <w:tblGrid>
        <w:gridCol w:w="3337"/>
        <w:gridCol w:w="1134"/>
        <w:gridCol w:w="1417"/>
        <w:gridCol w:w="1418"/>
        <w:gridCol w:w="1134"/>
        <w:gridCol w:w="1131"/>
      </w:tblGrid>
      <w:tr w:rsidR="00E1397D" w:rsidTr="00367B77">
        <w:trPr>
          <w:trHeight w:val="203"/>
        </w:trPr>
        <w:tc>
          <w:tcPr>
            <w:tcW w:w="333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9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сов по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лине</w:t>
            </w:r>
          </w:p>
        </w:tc>
      </w:tr>
      <w:tr w:rsidR="00E1397D" w:rsidTr="00367B77">
        <w:trPr>
          <w:trHeight w:val="533"/>
        </w:trPr>
        <w:tc>
          <w:tcPr>
            <w:tcW w:w="333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ная СР (в т.ч. 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1397D" w:rsidTr="00367B77">
        <w:trPr>
          <w:trHeight w:val="23"/>
        </w:trPr>
        <w:tc>
          <w:tcPr>
            <w:tcW w:w="333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Модель как сре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ство взаимодействия пед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гога и образовательной си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темы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Образовательная система как объект педагогического моделирования. Осно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направления развития образ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системы.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1.2.Педагогическая система, педагогический процесс,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дагогическая ситуация. 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бования к мод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лированию системы педагогического процесса.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1.3.Модель как средство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знания объектов педагогич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ской действительности. Пр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знаки модели.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</w:tbl>
    <w:p w:rsidR="00367B77" w:rsidRDefault="00367B77"/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ayout w:type="fixed"/>
        <w:tblLook w:val="04A0"/>
      </w:tblPr>
      <w:tblGrid>
        <w:gridCol w:w="3337"/>
        <w:gridCol w:w="1134"/>
        <w:gridCol w:w="1417"/>
        <w:gridCol w:w="1418"/>
        <w:gridCol w:w="1134"/>
        <w:gridCol w:w="1131"/>
      </w:tblGrid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Моделир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вание как способ п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строения системы педагогического процесса.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2.1.Понятие и функции эл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ментов системы педагогич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ского процесса: прогнозир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вание, проектирование, ре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лексия.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2.2.Алгоритм мод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лирования системы педагогического процесса.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2.3.Способы построения 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делей.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Прогноз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рование развития системы педаг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гического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3.1.Понятие прогнозиров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ния: сущность и функции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3.2.Структура прогностич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ской де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тельности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3.3.Методы прогн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зирования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Проект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рование системы педагогического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29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numPr>
                <w:ilvl w:val="1"/>
                <w:numId w:val="5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Сущность педагогическ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 проект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numPr>
                <w:ilvl w:val="1"/>
                <w:numId w:val="5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целей педагогическ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numPr>
                <w:ilvl w:val="1"/>
                <w:numId w:val="5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соде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жания педагогического пр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numPr>
                <w:ilvl w:val="1"/>
                <w:numId w:val="5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технол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гии педаг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гического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numPr>
                <w:ilvl w:val="1"/>
                <w:numId w:val="5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трольно-оценочной деятел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5. Осознание прое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тировочной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tabs>
                <w:tab w:val="left" w:pos="426"/>
              </w:tabs>
              <w:spacing w:after="0" w:line="240" w:lineRule="auto"/>
              <w:contextualSpacing/>
              <w:jc w:val="both"/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5.1.Понятие рефлексии. Эл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менты рефлексивной де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тельности.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E1397D" w:rsidTr="00367B77">
        <w:trPr>
          <w:trHeight w:val="23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tabs>
                <w:tab w:val="left" w:pos="426"/>
              </w:tabs>
              <w:spacing w:after="0" w:line="240" w:lineRule="auto"/>
              <w:contextualSpacing/>
              <w:jc w:val="both"/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5.2.Алгоритм ре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ф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лексивной деятел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E1397D" w:rsidTr="00367B77">
        <w:trPr>
          <w:trHeight w:val="357"/>
        </w:trPr>
        <w:tc>
          <w:tcPr>
            <w:tcW w:w="3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 w:rsidP="00367B7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E1397D" w:rsidRDefault="00E1397D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E1397D" w:rsidRDefault="00B51E55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E1397D" w:rsidRDefault="00B51E55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E1397D" w:rsidRDefault="00B51E55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E1397D" w:rsidRDefault="00B51E55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E1397D" w:rsidRPr="00277EFB" w:rsidRDefault="00B51E55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277EFB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5000" w:type="pct"/>
        <w:tblLayout w:type="fixed"/>
        <w:tblLook w:val="04A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367B77" w:rsidTr="009F5681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67B77" w:rsidTr="009F5681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</w:tr>
      <w:tr w:rsidR="00367B77" w:rsidTr="009F5681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67B77" w:rsidTr="009F5681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лада по кр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67B77" w:rsidTr="009F56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эссе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эссе по критер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67B77" w:rsidTr="009F5681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67B77" w:rsidTr="009F5681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 р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фератов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67B77" w:rsidTr="009F5681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67B77" w:rsidTr="009F56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 с оце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кой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367B77" w:rsidTr="009F5681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1397D" w:rsidRDefault="00E1397D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397D" w:rsidRPr="00A46913" w:rsidRDefault="00B51E55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46913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5000" w:type="pct"/>
        <w:tblLayout w:type="fixed"/>
        <w:tblLook w:val="04A0"/>
      </w:tblPr>
      <w:tblGrid>
        <w:gridCol w:w="533"/>
        <w:gridCol w:w="1270"/>
        <w:gridCol w:w="2260"/>
        <w:gridCol w:w="990"/>
        <w:gridCol w:w="4518"/>
      </w:tblGrid>
      <w:tr w:rsidR="00367B77" w:rsidTr="009F5681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67B77" w:rsidTr="009F5681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тических творч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367B77" w:rsidTr="009F5681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367B77" w:rsidTr="009F5681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367B77" w:rsidTr="009F5681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ется индивидуальная позиция</w:t>
            </w:r>
          </w:p>
        </w:tc>
      </w:tr>
      <w:tr w:rsidR="00367B77" w:rsidTr="009F5681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ча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ется индивидуальная позиция</w:t>
            </w:r>
          </w:p>
        </w:tc>
      </w:tr>
      <w:tr w:rsidR="00367B77" w:rsidTr="009F5681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367B77" w:rsidTr="009F5681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7B77" w:rsidRDefault="00367B77" w:rsidP="009F56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367B77" w:rsidTr="009F5681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7B77" w:rsidRDefault="00367B77" w:rsidP="009F56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тично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ется индивидуальная позиция</w:t>
            </w:r>
          </w:p>
        </w:tc>
      </w:tr>
      <w:tr w:rsidR="00367B77" w:rsidTr="009F5681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7B77" w:rsidRDefault="00367B77" w:rsidP="009F56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тично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сутствует индивидуальная позиция</w:t>
            </w:r>
          </w:p>
        </w:tc>
      </w:tr>
      <w:tr w:rsidR="00367B77" w:rsidTr="009F5681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367B77" w:rsidTr="009F5681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367B77" w:rsidTr="009F5681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367B77" w:rsidTr="009F56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рата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е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ме и плану реферата. Полностью отраж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е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на полнота и глубина раскрытия осно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в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ных понятий проблемы</w:t>
            </w:r>
          </w:p>
        </w:tc>
      </w:tr>
      <w:tr w:rsidR="00367B77" w:rsidTr="009F56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е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ме и плану реферата частично. Частично отражена полнота и глубина раскрытия основных понятий проблемы</w:t>
            </w:r>
          </w:p>
        </w:tc>
      </w:tr>
      <w:tr w:rsidR="00367B77" w:rsidTr="009F56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л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нота и глубина раскрытия основных п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о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нятий проблемы</w:t>
            </w:r>
          </w:p>
        </w:tc>
      </w:tr>
      <w:tr w:rsidR="00367B77" w:rsidTr="009F56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67B77" w:rsidTr="009F56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67B77" w:rsidTr="009F5681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67B77" w:rsidRDefault="00367B77" w:rsidP="009F568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E1397D" w:rsidRDefault="00E1397D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277EFB" w:rsidRDefault="00277EFB" w:rsidP="00277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1F33CE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277EFB" w:rsidRPr="008027A6" w:rsidRDefault="00277EFB" w:rsidP="00277EFB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Компетентностный подход в образовании: учебное пособие / сост. Е.Н. Изма</w:t>
      </w:r>
      <w:r w:rsidRPr="008027A6">
        <w:rPr>
          <w:rFonts w:ascii="Times New Roman" w:hAnsi="Times New Roman"/>
          <w:sz w:val="24"/>
          <w:szCs w:val="24"/>
        </w:rPr>
        <w:t>й</w:t>
      </w:r>
      <w:r w:rsidRPr="008027A6">
        <w:rPr>
          <w:rFonts w:ascii="Times New Roman" w:hAnsi="Times New Roman"/>
          <w:sz w:val="24"/>
          <w:szCs w:val="24"/>
        </w:rPr>
        <w:t>лова, Э.Г. Касимова; Министерство образования и науки Российской Федерации, Фед</w:t>
      </w:r>
      <w:r w:rsidRPr="008027A6">
        <w:rPr>
          <w:rFonts w:ascii="Times New Roman" w:hAnsi="Times New Roman"/>
          <w:sz w:val="24"/>
          <w:szCs w:val="24"/>
        </w:rPr>
        <w:t>е</w:t>
      </w:r>
      <w:r w:rsidRPr="008027A6">
        <w:rPr>
          <w:rFonts w:ascii="Times New Roman" w:hAnsi="Times New Roman"/>
          <w:sz w:val="24"/>
          <w:szCs w:val="24"/>
        </w:rPr>
        <w:t>ральное государственное бюджетное образовательное учреждение высшего професси</w:t>
      </w:r>
      <w:r w:rsidRPr="008027A6">
        <w:rPr>
          <w:rFonts w:ascii="Times New Roman" w:hAnsi="Times New Roman"/>
          <w:sz w:val="24"/>
          <w:szCs w:val="24"/>
        </w:rPr>
        <w:t>о</w:t>
      </w:r>
      <w:r w:rsidRPr="008027A6">
        <w:rPr>
          <w:rFonts w:ascii="Times New Roman" w:hAnsi="Times New Roman"/>
          <w:sz w:val="24"/>
          <w:szCs w:val="24"/>
        </w:rPr>
        <w:t>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15" w:history="1">
        <w:r w:rsidR="00350ED7" w:rsidRPr="003750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http://biblioclub.ru/index.php?page=book&amp;id=445137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:rsidR="00277EFB" w:rsidRPr="009934FF" w:rsidRDefault="00277EFB" w:rsidP="00277EFB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Остапенко, Р.И. Основы структурного моделирования в психологии и педаг</w:t>
      </w:r>
      <w:r w:rsidRPr="008027A6">
        <w:rPr>
          <w:rFonts w:ascii="Times New Roman" w:hAnsi="Times New Roman"/>
          <w:sz w:val="24"/>
          <w:szCs w:val="24"/>
        </w:rPr>
        <w:t>о</w:t>
      </w:r>
      <w:r w:rsidRPr="008027A6">
        <w:rPr>
          <w:rFonts w:ascii="Times New Roman" w:hAnsi="Times New Roman"/>
          <w:sz w:val="24"/>
          <w:szCs w:val="24"/>
        </w:rPr>
        <w:t>гике: учебное пособие / Р.И. Остапенко. - Москва: Директ-Медиа, 2013. - 123 с. - ISBN 978-5-4458-3415-1; То же [Электронный ресурс]. - URL: </w:t>
      </w:r>
      <w:hyperlink r:id="rId16" w:history="1">
        <w:r w:rsidRPr="008027A6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http://biblioclub.ru/index.php?page=book&amp;id=120775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:rsidR="00277EFB" w:rsidRPr="001F33CE" w:rsidRDefault="00277EFB" w:rsidP="00277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277EFB" w:rsidRPr="008027A6" w:rsidRDefault="00277EFB" w:rsidP="00277E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</w:t>
      </w:r>
      <w:r w:rsidRPr="008027A6">
        <w:rPr>
          <w:rFonts w:ascii="Times New Roman" w:hAnsi="Times New Roman"/>
          <w:sz w:val="24"/>
          <w:szCs w:val="24"/>
        </w:rPr>
        <w:t>т</w:t>
      </w:r>
      <w:r w:rsidRPr="008027A6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17" w:history="1">
        <w:r w:rsidRPr="008027A6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http://biblioclub.ru/index.php?page=book&amp;id=472630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:rsidR="00277EFB" w:rsidRPr="009934FF" w:rsidRDefault="00277EFB" w:rsidP="00277E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18" w:history="1">
        <w:r w:rsidR="00350ED7" w:rsidRPr="003750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277EFB" w:rsidRPr="001F33CE" w:rsidRDefault="00277EFB" w:rsidP="00277E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277EFB" w:rsidRDefault="00350ED7" w:rsidP="00277EFB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50ED7">
        <w:rPr>
          <w:rFonts w:ascii="Times New Roman" w:hAnsi="Times New Roman"/>
          <w:sz w:val="24"/>
          <w:szCs w:val="24"/>
        </w:rPr>
        <w:t>1. Секацкий, В.С. Методы и средства измерений и контроля : учебное пособие / В.С. Секацкий, Ю.А. Пикалов, Н.В. Мерзликина ; Министерство образования и науки Российской Федерации, Сибирский Федеральный университет. - Красноярск : СФУ, 2017. - 316 с. : ил. - Библиогр.: с. 304 - 305 - ISBN 978-5-7638-3612-7 ; То же [Электронный р</w:t>
      </w:r>
      <w:r w:rsidRPr="00350ED7">
        <w:rPr>
          <w:rFonts w:ascii="Times New Roman" w:hAnsi="Times New Roman"/>
          <w:sz w:val="24"/>
          <w:szCs w:val="24"/>
        </w:rPr>
        <w:t>е</w:t>
      </w:r>
      <w:r w:rsidRPr="00350ED7">
        <w:rPr>
          <w:rFonts w:ascii="Times New Roman" w:hAnsi="Times New Roman"/>
          <w:sz w:val="24"/>
          <w:szCs w:val="24"/>
        </w:rPr>
        <w:t>сурс]. - URL: </w:t>
      </w:r>
      <w:hyperlink r:id="rId19" w:history="1">
        <w:r w:rsidRPr="00350ED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http://biblioclub.ru/index.php?page=book&amp;id=497517</w:t>
        </w:r>
      </w:hyperlink>
      <w:r w:rsidRPr="00350ED7">
        <w:rPr>
          <w:rFonts w:ascii="Times New Roman" w:hAnsi="Times New Roman"/>
          <w:sz w:val="24"/>
          <w:szCs w:val="24"/>
        </w:rPr>
        <w:t> </w:t>
      </w:r>
      <w:r>
        <w:rPr>
          <w:rFonts w:ascii="Times New Roman" w:hAnsi="Times New Roman"/>
          <w:sz w:val="24"/>
          <w:szCs w:val="24"/>
        </w:rPr>
        <w:t>.</w:t>
      </w:r>
    </w:p>
    <w:p w:rsidR="00350ED7" w:rsidRPr="00706660" w:rsidRDefault="00706660" w:rsidP="00350ED7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6660">
        <w:rPr>
          <w:rFonts w:ascii="Times New Roman" w:hAnsi="Times New Roman"/>
          <w:sz w:val="24"/>
          <w:szCs w:val="24"/>
        </w:rPr>
        <w:t>2. Мандель, Б.Р. Профессионально-ориентированное обучение: проблематика и технологии : учебное пособие для обучающихся в магистратуре / Б.Р. Мандель. - Москва ; Берлин : Директ-Медиа, 2016. - 341 с. : ил., схем., табл. - Библиогр. в кн. - ISBN 978-5-4475-7698-1 ; То же [Электронный ресурс]. - URL: </w:t>
      </w:r>
      <w:hyperlink r:id="rId20" w:history="1">
        <w:r w:rsidRPr="00706660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http://biblioclub.ru/index.php?page=book&amp;id=436766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706660" w:rsidRDefault="0070666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1397D" w:rsidRDefault="00B51E5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1397D" w:rsidRDefault="00E1397D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E1397D" w:rsidRDefault="00B51E55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 Office;</w:t>
      </w:r>
    </w:p>
    <w:p w:rsidR="00E1397D" w:rsidRPr="00C823AA" w:rsidRDefault="00B51E55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1397D" w:rsidRPr="00C823AA" w:rsidRDefault="00B51E55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E1397D" w:rsidRDefault="00E1397D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E1397D" w:rsidRDefault="00B51E55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E1397D" w:rsidRDefault="00B51E55">
      <w:pPr>
        <w:autoSpaceDE w:val="0"/>
        <w:spacing w:after="0"/>
        <w:ind w:firstLine="709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E1397D" w:rsidRDefault="00B51E55">
      <w:pPr>
        <w:tabs>
          <w:tab w:val="left" w:pos="720"/>
        </w:tabs>
        <w:autoSpaceDE w:val="0"/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E1397D" w:rsidRDefault="00E1397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  <w:sectPr w:rsidR="00E1397D">
          <w:footerReference w:type="default" r:id="rId21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E1397D" w:rsidRDefault="00B51E55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5.2.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E1397D" w:rsidRDefault="00B51E5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«ПЕДАГОГИЧЕСКИЕ ТЕХНОЛОГИИ»</w:t>
      </w:r>
    </w:p>
    <w:p w:rsidR="00E1397D" w:rsidRDefault="00E1397D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tabs>
          <w:tab w:val="left" w:pos="720"/>
        </w:tabs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педагогических технологий в профессиональном образовании.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>
        <w:rPr>
          <w:rFonts w:ascii="Times New Roman" w:hAnsi="Times New Roman"/>
          <w:sz w:val="24"/>
          <w:szCs w:val="24"/>
        </w:rPr>
        <w:t>методологическими и теор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тическими основами технологического подхода в профессиональном образовании, совр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менными образовательными технологиями, методами и технологическими приемами об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чения.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 модуля «Методология и теория профессионально-педагогических систем» и изучается на 4 курсе.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делирование педагогических систем», «Технологии обучения зарубежной педагогики», «Технологии обучения педагогов прошлого».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способности и готовности выпускника к осво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нию теории и моделей проектирования педагогических технологий в педагогическом процессе, педагогической системе, педагогической деятельности.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педагогических технологий в професси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нально-педагогической деятельности;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2. осознать особенности моделей педагогических технологий и приобрести навыки разработки отдельных её компонентов;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3. ознакомить с областями и границами применения технологий профессиональн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го обучения. 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методы и приемы реализации технологий професси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нального обучения.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1397D" w:rsidRDefault="00E1397D">
      <w:pPr>
        <w:tabs>
          <w:tab w:val="left" w:pos="1467"/>
        </w:tabs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887"/>
        <w:gridCol w:w="1969"/>
        <w:gridCol w:w="1370"/>
        <w:gridCol w:w="2570"/>
        <w:gridCol w:w="1431"/>
        <w:gridCol w:w="1454"/>
      </w:tblGrid>
      <w:tr w:rsidR="00E1397D">
        <w:trPr>
          <w:trHeight w:val="385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1397D">
        <w:trPr>
          <w:trHeight w:val="331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дить  учебные занятия по уче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</w:rPr>
              <w:t>ным предметам, курсам, дисци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sz w:val="24"/>
                <w:szCs w:val="24"/>
              </w:rPr>
              <w:t>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менять индивидуал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зированные, деятел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ностно и личностно ориентированные 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нологии и методики обучения рабочих, служащих и специ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листов среднего звена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ПК-8; ПК-10;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ние в ЭОС,</w:t>
            </w:r>
          </w:p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ция</w:t>
            </w:r>
          </w:p>
          <w:p w:rsidR="00E1397D" w:rsidRDefault="00E1397D">
            <w:pPr>
              <w:rPr>
                <w:rFonts w:ascii="Times New Roman" w:hAnsi="Times New Roman"/>
                <w:color w:val="FFFFFF"/>
                <w:sz w:val="24"/>
                <w:szCs w:val="24"/>
                <w:highlight w:val="black"/>
              </w:rPr>
            </w:pPr>
          </w:p>
        </w:tc>
      </w:tr>
      <w:tr w:rsidR="00E1397D">
        <w:trPr>
          <w:trHeight w:val="331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ind w:left="34"/>
              <w:contextualSpacing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вать професси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нально важные и значимые 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чества личности будущего раб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чего (специал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ста), через ос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ществление о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</w:rPr>
              <w:t>ганизационно-педагогического сопровождения обеспечива</w:t>
            </w:r>
            <w:r>
              <w:rPr>
                <w:rFonts w:ascii="Times New Roman" w:hAnsi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/>
                <w:sz w:val="24"/>
                <w:szCs w:val="24"/>
              </w:rPr>
              <w:t>щего личнос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ное и профе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сиональное с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моопределение студентов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адаптировать, корре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тировать и использ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вать технологии в профессионально-педагогической де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тельности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ПК-14; ПК-16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ние в ЭОС,</w:t>
            </w:r>
          </w:p>
          <w:p w:rsidR="00E1397D" w:rsidRDefault="00B51E55">
            <w:pPr>
              <w:rPr>
                <w:rFonts w:ascii="Times New Roman" w:hAnsi="Times New Roman"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доклад</w:t>
            </w:r>
          </w:p>
        </w:tc>
      </w:tr>
    </w:tbl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1397D" w:rsidRDefault="00B51E55">
      <w:pPr>
        <w:autoSpaceDE w:val="0"/>
        <w:spacing w:after="0"/>
        <w:ind w:firstLine="709"/>
      </w:pPr>
      <w: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533"/>
        <w:gridCol w:w="2193"/>
        <w:gridCol w:w="970"/>
        <w:gridCol w:w="1255"/>
        <w:gridCol w:w="1375"/>
        <w:gridCol w:w="1942"/>
        <w:gridCol w:w="1413"/>
      </w:tblGrid>
      <w:tr w:rsidR="00E1397D">
        <w:trPr>
          <w:trHeight w:val="203"/>
        </w:trPr>
        <w:tc>
          <w:tcPr>
            <w:tcW w:w="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мы</w:t>
            </w:r>
          </w:p>
        </w:tc>
        <w:tc>
          <w:tcPr>
            <w:tcW w:w="297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 по 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E1397D">
        <w:trPr>
          <w:trHeight w:val="533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т.ч. 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97D">
        <w:trPr>
          <w:trHeight w:val="23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97D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педагогической технологии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Технологический подход в образ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вании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Понятие педагог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ческой технол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гии, предмет, об</w:t>
            </w:r>
            <w:r>
              <w:rPr>
                <w:rFonts w:ascii="Times New Roman" w:hAnsi="Times New Roman"/>
                <w:sz w:val="24"/>
                <w:szCs w:val="24"/>
              </w:rPr>
              <w:t>ъ</w:t>
            </w:r>
            <w:r>
              <w:rPr>
                <w:rFonts w:ascii="Times New Roman" w:hAnsi="Times New Roman"/>
                <w:sz w:val="24"/>
                <w:szCs w:val="24"/>
              </w:rPr>
              <w:t>ект, результат ре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Педагогическая технология и 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тодика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Дидактический процесс – основа разработки пед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гогической техн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1397D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 педагогических технологий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Классификация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педагогич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Авторские педаг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гические технол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E1397D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Проектирование компонентов педагогической технологии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Проектирование системы целей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Методы проект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рования содерж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ния учебного м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териала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Проектирование системы методов и средств в обуч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Проектирование системы оценки учебно-познавательной деятельности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1397D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Технологическая компетентность педагога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Сущность и стру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тура технологич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ской компетентн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сти педагога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фессионального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1397D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193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E1397D" w:rsidRDefault="00E1397D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 следу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щие методы обучения: дискуссии, выполнение учебно-исследовательских заданий, и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пользование ЭОС, обсуждение проблем в микрогруппах, д</w:t>
      </w:r>
      <w:r>
        <w:rPr>
          <w:rFonts w:ascii="Times New Roman" w:hAnsi="Times New Roman"/>
          <w:color w:val="000000"/>
          <w:sz w:val="24"/>
          <w:szCs w:val="24"/>
        </w:rPr>
        <w:t>оклады студентов в форме пр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>
        <w:rPr>
          <w:rFonts w:ascii="Times New Roman" w:hAnsi="Times New Roman"/>
          <w:color w:val="000000"/>
          <w:sz w:val="24"/>
          <w:szCs w:val="24"/>
        </w:rPr>
        <w:t xml:space="preserve">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E1397D" w:rsidRDefault="00E1397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1397D" w:rsidRDefault="00B51E55">
      <w:pPr>
        <w:autoSpaceDE w:val="0"/>
        <w:spacing w:after="0"/>
        <w:ind w:firstLine="709"/>
      </w:pPr>
      <w:r>
        <w:t>6.1. Рейтинг-план</w:t>
      </w:r>
    </w:p>
    <w:tbl>
      <w:tblPr>
        <w:tblW w:w="9469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641"/>
        <w:gridCol w:w="1202"/>
        <w:gridCol w:w="1787"/>
        <w:gridCol w:w="1285"/>
        <w:gridCol w:w="1116"/>
        <w:gridCol w:w="844"/>
        <w:gridCol w:w="1375"/>
        <w:gridCol w:w="1431"/>
      </w:tblGrid>
      <w:tr w:rsidR="00E1397D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ло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1397D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E1397D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  <w:p w:rsidR="00E1397D" w:rsidRDefault="00E1397D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(конспе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ле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397D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397D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397D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ление с презент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397D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397D" w:rsidRDefault="00B51E55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9474" w:type="dxa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81"/>
        <w:gridCol w:w="1497"/>
        <w:gridCol w:w="2256"/>
        <w:gridCol w:w="971"/>
        <w:gridCol w:w="4169"/>
      </w:tblGrid>
      <w:tr w:rsidR="00E1397D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1397D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выд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лены основные идеи, дана их инте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претация и свое отношение </w:t>
            </w:r>
          </w:p>
        </w:tc>
      </w:tr>
      <w:tr w:rsidR="00E1397D">
        <w:trPr>
          <w:trHeight w:val="24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ставлено свое отношение к ним.</w:t>
            </w:r>
          </w:p>
        </w:tc>
      </w:tr>
      <w:tr w:rsidR="00E1397D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делены идеи без интерпретации</w:t>
            </w:r>
          </w:p>
        </w:tc>
      </w:tr>
      <w:tr w:rsidR="00E1397D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E1397D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E1397D">
        <w:trPr>
          <w:trHeight w:val="36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не выделены основные 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менты</w:t>
            </w:r>
          </w:p>
        </w:tc>
      </w:tr>
      <w:tr w:rsidR="00E1397D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E1397D">
        <w:trPr>
          <w:trHeight w:val="21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E1397D">
        <w:trPr>
          <w:trHeight w:val="20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E1397D">
        <w:trPr>
          <w:trHeight w:val="13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гогическая идея, имеется индивид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альная позиция</w:t>
            </w:r>
          </w:p>
        </w:tc>
      </w:tr>
      <w:tr w:rsidR="00E1397D">
        <w:trPr>
          <w:trHeight w:val="135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дагогическая идея, отсутствует инд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видуальная позиция</w:t>
            </w:r>
          </w:p>
        </w:tc>
      </w:tr>
    </w:tbl>
    <w:p w:rsidR="00E1397D" w:rsidRDefault="00E1397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77EFB" w:rsidRDefault="00277EFB" w:rsidP="00277EFB">
      <w:pPr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77EFB" w:rsidRPr="00572DCB" w:rsidRDefault="00277EFB" w:rsidP="00277EFB">
      <w:pPr>
        <w:pStyle w:val="af"/>
        <w:numPr>
          <w:ilvl w:val="0"/>
          <w:numId w:val="16"/>
        </w:numPr>
        <w:spacing w:after="0" w:line="259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2DCB">
        <w:rPr>
          <w:rFonts w:ascii="Times New Roman" w:hAnsi="Times New Roman"/>
          <w:sz w:val="24"/>
          <w:szCs w:val="24"/>
        </w:rPr>
        <w:t>Мандель, Б.Р. Инновационные технологии педагогической деятельности: учебное пособие для магистрантов / Б.Р. Мандель. - Москва; Берлин: Директ-Медиа, 2016. - 260 с.: ил. - Библиогр. в кн. - ISBN 978-5-4475-6466-7; То же [Электронный ресурс]. - URL: </w:t>
      </w:r>
      <w:hyperlink r:id="rId22" w:history="1">
        <w:r w:rsidRPr="00572DC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http://biblioclub.ru/index.php?page=book&amp;id=429392(26.04.2019)</w:t>
        </w:r>
      </w:hyperlink>
      <w:r w:rsidRPr="00572DCB">
        <w:rPr>
          <w:rFonts w:ascii="Times New Roman" w:hAnsi="Times New Roman"/>
          <w:sz w:val="24"/>
          <w:szCs w:val="24"/>
        </w:rPr>
        <w:t>.</w:t>
      </w:r>
    </w:p>
    <w:p w:rsidR="00277EFB" w:rsidRPr="009934FF" w:rsidRDefault="00277EFB" w:rsidP="00277EFB">
      <w:pPr>
        <w:pStyle w:val="af"/>
        <w:numPr>
          <w:ilvl w:val="0"/>
          <w:numId w:val="16"/>
        </w:numPr>
        <w:spacing w:after="0" w:line="259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2DCB">
        <w:rPr>
          <w:rFonts w:ascii="Times New Roman" w:hAnsi="Times New Roman"/>
          <w:sz w:val="24"/>
          <w:szCs w:val="24"/>
        </w:rPr>
        <w:t>Медникова, Л.А. Педагогические технологии в начальном образовании: учебное пособие / Л.А. Медникова, А.Р. Лопатин; Министерство образования и науки Российской Федерации, Костромской государственный университет имени Н. А. Некрас</w:t>
      </w:r>
      <w:r w:rsidRPr="00572DCB">
        <w:rPr>
          <w:rFonts w:ascii="Times New Roman" w:hAnsi="Times New Roman"/>
          <w:sz w:val="24"/>
          <w:szCs w:val="24"/>
        </w:rPr>
        <w:t>о</w:t>
      </w:r>
      <w:r w:rsidRPr="00572DCB">
        <w:rPr>
          <w:rFonts w:ascii="Times New Roman" w:hAnsi="Times New Roman"/>
          <w:sz w:val="24"/>
          <w:szCs w:val="24"/>
        </w:rPr>
        <w:t>ва. - Кострома: КГУ им. Н. А. Некрасова, 2015. - 268 с.: ил., табл., схем. - ISBN 978-5-7591-1463-5; То же [Электронный ресурс]. - URL: </w:t>
      </w:r>
      <w:hyperlink r:id="rId23" w:history="1">
        <w:r w:rsidRPr="00572DC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http://biblioclub.ru/index.php?page=book&amp;id=275643</w:t>
        </w:r>
      </w:hyperlink>
      <w:r w:rsidRPr="00572DCB">
        <w:rPr>
          <w:rFonts w:ascii="Times New Roman" w:hAnsi="Times New Roman"/>
          <w:sz w:val="24"/>
          <w:szCs w:val="24"/>
        </w:rPr>
        <w:t>.</w:t>
      </w:r>
    </w:p>
    <w:p w:rsidR="00277EFB" w:rsidRPr="001F33CE" w:rsidRDefault="00277EFB" w:rsidP="00277EFB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77EFB" w:rsidRPr="00572DCB" w:rsidRDefault="00277EFB" w:rsidP="00277E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72DCB">
        <w:rPr>
          <w:rFonts w:ascii="Times New Roman" w:hAnsi="Times New Roman"/>
          <w:sz w:val="24"/>
          <w:szCs w:val="24"/>
        </w:rPr>
        <w:t>Градусова, Т.К. Педагогические технологии и оценочные средства для провед</w:t>
      </w:r>
      <w:r w:rsidRPr="00572DCB">
        <w:rPr>
          <w:rFonts w:ascii="Times New Roman" w:hAnsi="Times New Roman"/>
          <w:sz w:val="24"/>
          <w:szCs w:val="24"/>
        </w:rPr>
        <w:t>е</w:t>
      </w:r>
      <w:r w:rsidRPr="00572DCB">
        <w:rPr>
          <w:rFonts w:ascii="Times New Roman" w:hAnsi="Times New Roman"/>
          <w:sz w:val="24"/>
          <w:szCs w:val="24"/>
        </w:rPr>
        <w:t>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</w:t>
      </w:r>
      <w:r w:rsidRPr="00572DCB">
        <w:rPr>
          <w:rFonts w:ascii="Times New Roman" w:hAnsi="Times New Roman"/>
          <w:sz w:val="24"/>
          <w:szCs w:val="24"/>
        </w:rPr>
        <w:t>н</w:t>
      </w:r>
      <w:r w:rsidRPr="00572DCB">
        <w:rPr>
          <w:rFonts w:ascii="Times New Roman" w:hAnsi="Times New Roman"/>
          <w:sz w:val="24"/>
          <w:szCs w:val="24"/>
        </w:rPr>
        <w:t>ный университет, 2013. - 100 с. - ISBN 978-5-8353-1518-5; То же [Электронный ресурс]. - URL: </w:t>
      </w:r>
      <w:hyperlink r:id="rId24" w:history="1">
        <w:r w:rsidRPr="00572DC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http://biblioclub.ru/index.php?page=book&amp;id=232489</w:t>
        </w:r>
      </w:hyperlink>
      <w:r w:rsidRPr="00572DCB">
        <w:rPr>
          <w:rFonts w:ascii="Times New Roman" w:hAnsi="Times New Roman"/>
          <w:sz w:val="24"/>
          <w:szCs w:val="24"/>
        </w:rPr>
        <w:t>.</w:t>
      </w:r>
    </w:p>
    <w:p w:rsidR="00277EFB" w:rsidRPr="00706660" w:rsidRDefault="00277EFB" w:rsidP="00277E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06660">
        <w:rPr>
          <w:rFonts w:ascii="Times New Roman" w:hAnsi="Times New Roman"/>
          <w:sz w:val="24"/>
          <w:szCs w:val="24"/>
        </w:rPr>
        <w:t>2</w:t>
      </w:r>
      <w:r w:rsidR="00706660" w:rsidRPr="00706660">
        <w:rPr>
          <w:rFonts w:ascii="Times New Roman" w:hAnsi="Times New Roman"/>
          <w:sz w:val="24"/>
          <w:szCs w:val="24"/>
        </w:rPr>
        <w:t>. Киселев, Г.М. Информационные технологии в педагогическом образовании : учебник / Г.М. Киселев, Р.В. Бочкова. - 2-е изд., перераб. и доп. - Москва : Издательско-торговая корпорация «Дашков и К°», 2016. - 304 с. : табл., ил. - (Учебные издания для б</w:t>
      </w:r>
      <w:r w:rsidR="00706660" w:rsidRPr="00706660">
        <w:rPr>
          <w:rFonts w:ascii="Times New Roman" w:hAnsi="Times New Roman"/>
          <w:sz w:val="24"/>
          <w:szCs w:val="24"/>
        </w:rPr>
        <w:t>а</w:t>
      </w:r>
      <w:r w:rsidR="00706660" w:rsidRPr="00706660">
        <w:rPr>
          <w:rFonts w:ascii="Times New Roman" w:hAnsi="Times New Roman"/>
          <w:sz w:val="24"/>
          <w:szCs w:val="24"/>
        </w:rPr>
        <w:t>калавров). - ISBN 978-5-394-02365-1 ; То же [Электронный ресурс]. - URL: </w:t>
      </w:r>
      <w:hyperlink r:id="rId25" w:history="1">
        <w:r w:rsidR="00706660" w:rsidRPr="00706660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http://biblioclub.ru/index.php?page=book&amp;id=452839</w:t>
        </w:r>
      </w:hyperlink>
      <w:r w:rsidR="00706660" w:rsidRPr="00706660">
        <w:rPr>
          <w:rFonts w:ascii="Times New Roman" w:hAnsi="Times New Roman"/>
          <w:sz w:val="24"/>
          <w:szCs w:val="24"/>
        </w:rPr>
        <w:t>.</w:t>
      </w:r>
    </w:p>
    <w:p w:rsidR="00706660" w:rsidRDefault="00706660" w:rsidP="00277EFB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06660" w:rsidRDefault="00706660" w:rsidP="00277EFB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77EFB" w:rsidRPr="001F33CE" w:rsidRDefault="00277EFB" w:rsidP="00277EFB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277EFB" w:rsidRPr="00350ED7" w:rsidRDefault="00350ED7" w:rsidP="00350ED7">
      <w:pPr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D7">
        <w:rPr>
          <w:rFonts w:ascii="Times New Roman" w:hAnsi="Times New Roman"/>
          <w:sz w:val="24"/>
          <w:szCs w:val="24"/>
        </w:rPr>
        <w:t>1. Технологии профессионального образования : учебное пособие / авт.-сост. Д.А. Хохлова ; Министерство образования и науки Российской Федерации, Северо-Кавказский федеральный университет. - Ставрополь : СКФУ, 2017. - 413 с. : схем., табл. ; То же [Электронный ресурс]. - URL: </w:t>
      </w:r>
      <w:hyperlink r:id="rId26" w:history="1">
        <w:r w:rsidRPr="00350ED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http://biblioclub.ru/index.php?page=book&amp;id=494815</w:t>
        </w:r>
      </w:hyperlink>
      <w:r w:rsidRPr="00350ED7">
        <w:rPr>
          <w:rFonts w:ascii="Times New Roman" w:hAnsi="Times New Roman"/>
          <w:sz w:val="24"/>
          <w:szCs w:val="24"/>
        </w:rPr>
        <w:t>.</w:t>
      </w:r>
    </w:p>
    <w:p w:rsidR="00277EFB" w:rsidRPr="00277EFB" w:rsidRDefault="00277EFB" w:rsidP="00277EFB">
      <w:pPr>
        <w:autoSpaceDE w:val="0"/>
        <w:autoSpaceDN w:val="0"/>
        <w:adjustRightInd w:val="0"/>
        <w:spacing w:after="0" w:line="259" w:lineRule="auto"/>
        <w:ind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7EFB">
        <w:rPr>
          <w:rFonts w:ascii="Times New Roman" w:hAnsi="Times New Roman"/>
          <w:sz w:val="24"/>
          <w:szCs w:val="24"/>
        </w:rPr>
        <w:t>2. Костюк, Н.В. Педагогика профессионального образования : учебное пособие / Н.В. Костюк ; Министерство культуры Российской Федерации, Кемеровский государс</w:t>
      </w:r>
      <w:r w:rsidRPr="00277EFB">
        <w:rPr>
          <w:rFonts w:ascii="Times New Roman" w:hAnsi="Times New Roman"/>
          <w:sz w:val="24"/>
          <w:szCs w:val="24"/>
        </w:rPr>
        <w:t>т</w:t>
      </w:r>
      <w:r w:rsidRPr="00277EFB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То же [Электронный ресурс]. - URL: </w:t>
      </w:r>
      <w:hyperlink r:id="rId27" w:history="1">
        <w:r w:rsidRPr="00277EFB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277EFB">
        <w:rPr>
          <w:rFonts w:ascii="Times New Roman" w:hAnsi="Times New Roman"/>
          <w:sz w:val="24"/>
          <w:szCs w:val="24"/>
        </w:rPr>
        <w:t> </w:t>
      </w:r>
    </w:p>
    <w:p w:rsidR="00E1397D" w:rsidRDefault="00E1397D">
      <w:pPr>
        <w:autoSpaceDE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 w:rsidP="00A46913">
      <w:pPr>
        <w:numPr>
          <w:ilvl w:val="0"/>
          <w:numId w:val="11"/>
        </w:numPr>
        <w:tabs>
          <w:tab w:val="left" w:pos="993"/>
        </w:tabs>
        <w:autoSpaceDE w:val="0"/>
        <w:spacing w:after="0" w:line="256" w:lineRule="auto"/>
        <w:ind w:hanging="11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E1397D" w:rsidRDefault="00B51E5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397D" w:rsidRDefault="00B51E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рудование учебного кабинета: тесты, плакаты, учебно - методические пособия, справо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ники, дидактический материал. Технические средства обучения: мультимедийное обор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дование.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E1397D" w:rsidRDefault="00B51E55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 Office;</w:t>
      </w:r>
    </w:p>
    <w:p w:rsidR="00E1397D" w:rsidRPr="00C823AA" w:rsidRDefault="00B51E55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>
        <w:rPr>
          <w:rFonts w:ascii="Times New Roman" w:hAnsi="Times New Roman"/>
          <w:bCs/>
          <w:sz w:val="24"/>
          <w:szCs w:val="24"/>
        </w:rPr>
        <w:t>илидр</w:t>
      </w:r>
      <w:r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E1397D" w:rsidRPr="00C823AA" w:rsidRDefault="00B51E55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E1397D" w:rsidRDefault="00E1397D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E1397D" w:rsidRDefault="00B51E55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1397D" w:rsidRDefault="00E1397D">
      <w:pPr>
        <w:spacing w:after="160" w:line="256" w:lineRule="auto"/>
        <w:rPr>
          <w:rFonts w:ascii="Times New Roman" w:hAnsi="Times New Roman"/>
          <w:bCs/>
          <w:sz w:val="24"/>
          <w:szCs w:val="24"/>
        </w:rPr>
      </w:pPr>
    </w:p>
    <w:p w:rsidR="00E1397D" w:rsidRDefault="00E1397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1397D">
          <w:footerReference w:type="default" r:id="rId28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E1397D" w:rsidRDefault="00B51E55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 ПРОГРАММА ДИСЦИПЛИНЫ</w:t>
      </w:r>
    </w:p>
    <w:p w:rsidR="00E1397D" w:rsidRDefault="00B51E5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«ТЕХНОЛОГИИ ОБУЧЕНИЯ ЗАРУБЕЖНОЙ ПЕДАГОГИКИ»</w:t>
      </w:r>
    </w:p>
    <w:p w:rsidR="00E1397D" w:rsidRDefault="00E1397D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tabs>
          <w:tab w:val="left" w:pos="720"/>
        </w:tabs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ко-методологические основы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в зарубежной и профессиональной 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дагогики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>
        <w:rPr>
          <w:rFonts w:ascii="Times New Roman" w:hAnsi="Times New Roman"/>
          <w:sz w:val="24"/>
          <w:szCs w:val="24"/>
        </w:rPr>
        <w:t>методологическими и теор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тическими основами технологического подхода в профессиональном образовании, совр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менными образовательными технологиями, методами и технологическими приемами об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чения.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зарубежной педагогики» относится к вари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тивной части комплексного модуля «Технология профессионально-педагогической де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тельности» и изучается на 5 курсе.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1397D" w:rsidRDefault="00E1397D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 w:line="240" w:lineRule="auto"/>
        <w:ind w:firstLine="709"/>
        <w:jc w:val="both"/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дагогических процессов в зарубежной практике, образовательных систем и их закономе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ностей, разработке и использованию педагогических технологий для решения задач обр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зования, науки, культуры и социальной сферы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1397D" w:rsidRDefault="00B51E55">
      <w:pPr>
        <w:autoSpaceDE w:val="0"/>
        <w:spacing w:after="0" w:line="240" w:lineRule="auto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>
        <w:rPr>
          <w:rFonts w:ascii="Times New Roman" w:hAnsi="Times New Roman"/>
          <w:sz w:val="24"/>
          <w:szCs w:val="24"/>
        </w:rPr>
        <w:t xml:space="preserve"> сформировать целостный взгляд на организацию образовательного процесса в контексте общей и профессиональной педагогики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дагогики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для конкретной методической системы обучения;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бежной педагогики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ной педагогике.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5. дать представление о сущности и значимости современных технологий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зарубе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ж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ной педагогики</w:t>
      </w:r>
      <w:r>
        <w:rPr>
          <w:rFonts w:ascii="Times New Roman" w:hAnsi="Times New Roman"/>
          <w:sz w:val="24"/>
          <w:szCs w:val="24"/>
        </w:rPr>
        <w:t xml:space="preserve"> в образовании и включении их в собственную деятельность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1397D" w:rsidRDefault="00E1397D">
      <w:pPr>
        <w:tabs>
          <w:tab w:val="left" w:pos="1467"/>
        </w:tabs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884"/>
        <w:gridCol w:w="1961"/>
        <w:gridCol w:w="1365"/>
        <w:gridCol w:w="2080"/>
        <w:gridCol w:w="1426"/>
        <w:gridCol w:w="1965"/>
      </w:tblGrid>
      <w:tr w:rsidR="00E1397D">
        <w:trPr>
          <w:trHeight w:val="385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ОР</w:t>
            </w:r>
          </w:p>
        </w:tc>
      </w:tr>
      <w:tr w:rsidR="00E1397D">
        <w:trPr>
          <w:trHeight w:val="331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78" w:type="dxa"/>
            <w:tcBorders>
              <w:left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дить  учебные занятия по учебным пре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метам, курсам, дисциплинам (модулям) обр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использ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вать основы ф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лософских и 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циогуманитарных знаний для фо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мирования нау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мировоззр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E1397D" w:rsidRDefault="00E1397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1397D" w:rsidRDefault="00E1397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лад,сообщение, презентация</w:t>
            </w:r>
          </w:p>
        </w:tc>
      </w:tr>
      <w:tr w:rsidR="00E1397D">
        <w:trPr>
          <w:trHeight w:val="331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78" w:type="dxa"/>
            <w:tcBorders>
              <w:left w:val="single" w:sz="2" w:space="0" w:color="000000"/>
            </w:tcBorders>
            <w:shd w:val="clear" w:color="auto" w:fill="auto"/>
          </w:tcPr>
          <w:p w:rsidR="00E1397D" w:rsidRDefault="00B51E55">
            <w:pPr>
              <w:pStyle w:val="af"/>
              <w:spacing w:after="0" w:line="240" w:lineRule="auto"/>
              <w:ind w:left="34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вать профе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сионально ва</w:t>
            </w:r>
            <w:r>
              <w:rPr>
                <w:rFonts w:ascii="Times New Roman" w:hAnsi="Times New Roman"/>
                <w:sz w:val="24"/>
                <w:szCs w:val="24"/>
              </w:rPr>
              <w:t>ж</w:t>
            </w:r>
            <w:r>
              <w:rPr>
                <w:rFonts w:ascii="Times New Roman" w:hAnsi="Times New Roman"/>
                <w:sz w:val="24"/>
                <w:szCs w:val="24"/>
              </w:rPr>
              <w:t>ные и значимые качества личн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сти будущего рабочего (сп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циалиста), через осуществление организацио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но-педагогического сопровождения обеспечива</w:t>
            </w:r>
            <w:r>
              <w:rPr>
                <w:rFonts w:ascii="Times New Roman" w:hAnsi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/>
                <w:sz w:val="24"/>
                <w:szCs w:val="24"/>
              </w:rPr>
              <w:t>щего личнос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ное и профе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сиональное с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моопределение студентов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 самоо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ганизации и с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мообразования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ПК-27 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1397D" w:rsidRDefault="00B51E55">
      <w:pPr>
        <w:autoSpaceDE w:val="0"/>
        <w:spacing w:after="0"/>
        <w:ind w:firstLine="709"/>
      </w:pPr>
      <w: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576"/>
        <w:gridCol w:w="1964"/>
        <w:gridCol w:w="988"/>
        <w:gridCol w:w="1280"/>
        <w:gridCol w:w="1403"/>
        <w:gridCol w:w="1983"/>
        <w:gridCol w:w="1442"/>
      </w:tblGrid>
      <w:tr w:rsidR="00E1397D">
        <w:trPr>
          <w:trHeight w:val="203"/>
        </w:trPr>
        <w:tc>
          <w:tcPr>
            <w:tcW w:w="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E1397D">
        <w:trPr>
          <w:trHeight w:val="533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97D">
        <w:trPr>
          <w:trHeight w:val="23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97D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Теоретические основы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технологии обучения зарубежной педагогики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История разв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тия педагогич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Зарубежные и российские по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ходы к опред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лению педаг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гических техн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логий 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Сущность и особенности о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новных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логий обучения зарубежной 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дагогики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1397D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 педагогических</w:t>
            </w:r>
            <w:r w:rsidR="00B33D2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технологий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Школа За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трашнего Дня (Д.Ховард)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Технология св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бодной школы Саммерхилл (А. Нейлл)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Вальдорфская педагогика (Р. Штейнер)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160" w:line="25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Технология с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моразвития (М. Монтессори)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2.5.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Технология Дальтон-план (Е. Паркхерст)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2.6.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Технология св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бодного труда (С. Френе) 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1397D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1397D" w:rsidRDefault="00E1397D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E1397D" w:rsidRDefault="00E1397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1397D" w:rsidRPr="00B33D23" w:rsidRDefault="00B51E55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B33D23">
        <w:rPr>
          <w:rFonts w:ascii="Times New Roman" w:hAnsi="Times New Roman"/>
          <w:sz w:val="24"/>
          <w:szCs w:val="24"/>
        </w:rPr>
        <w:t>6.1. Рейтинг-план</w:t>
      </w:r>
    </w:p>
    <w:tbl>
      <w:tblPr>
        <w:tblW w:w="9469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641"/>
        <w:gridCol w:w="1202"/>
        <w:gridCol w:w="1787"/>
        <w:gridCol w:w="1285"/>
        <w:gridCol w:w="1116"/>
        <w:gridCol w:w="844"/>
        <w:gridCol w:w="1375"/>
        <w:gridCol w:w="1431"/>
      </w:tblGrid>
      <w:tr w:rsidR="00E1397D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ло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1397D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E1397D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  <w:p w:rsidR="00E1397D" w:rsidRDefault="00E1397D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(конспе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ле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397D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397D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397D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ление с презент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397D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397D" w:rsidRDefault="00B51E55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9474" w:type="dxa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81"/>
        <w:gridCol w:w="1497"/>
        <w:gridCol w:w="2256"/>
        <w:gridCol w:w="971"/>
        <w:gridCol w:w="4169"/>
      </w:tblGrid>
      <w:tr w:rsidR="00E1397D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1397D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выд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лены основные идеи, дана их инте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претация и свое отношение </w:t>
            </w:r>
          </w:p>
        </w:tc>
      </w:tr>
      <w:tr w:rsidR="00E1397D">
        <w:trPr>
          <w:trHeight w:val="24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ставлено свое отношение к ним.</w:t>
            </w:r>
          </w:p>
        </w:tc>
      </w:tr>
      <w:tr w:rsidR="00E1397D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делены идеи без интерпретации</w:t>
            </w:r>
          </w:p>
        </w:tc>
      </w:tr>
      <w:tr w:rsidR="00E1397D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E1397D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E1397D">
        <w:trPr>
          <w:trHeight w:val="36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не выделены основные 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менты</w:t>
            </w:r>
          </w:p>
        </w:tc>
      </w:tr>
      <w:tr w:rsidR="00E1397D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E1397D">
        <w:trPr>
          <w:trHeight w:val="21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E1397D">
        <w:trPr>
          <w:trHeight w:val="20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E1397D">
        <w:trPr>
          <w:trHeight w:val="13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гогическая идея, имеется индивид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альная позиция</w:t>
            </w:r>
          </w:p>
        </w:tc>
      </w:tr>
      <w:tr w:rsidR="00E1397D">
        <w:trPr>
          <w:trHeight w:val="135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дагогическая идея, отсутствует инд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видуальная позиция</w:t>
            </w:r>
          </w:p>
        </w:tc>
      </w:tr>
    </w:tbl>
    <w:p w:rsidR="00E1397D" w:rsidRDefault="00E1397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003DF" w:rsidRDefault="001003DF" w:rsidP="001003DF">
      <w:pPr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003DF" w:rsidRPr="008027A6" w:rsidRDefault="001003DF" w:rsidP="001003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Коджаспирова, Г.М. История педагогики в схемах и таблицах: учебное пособие / Г.М. Коджаспирова. - Москва: Проспект, 2016. - 172 с.: схем. табл. - Библиогр. в кн. - ISBN 978-5-392-21422-8; То же [Электронный ресурс]. - URL: </w:t>
      </w:r>
      <w:hyperlink r:id="rId29" w:history="1">
        <w:r w:rsidRPr="008027A6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http://biblioclub.ru/index.php?page=book&amp;id=443601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:rsidR="001003DF" w:rsidRPr="009934FF" w:rsidRDefault="001003DF" w:rsidP="001003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Серякова, С.Б. Теория и практика дополнительного профессионального образ</w:t>
      </w:r>
      <w:r w:rsidRPr="008027A6">
        <w:rPr>
          <w:rFonts w:ascii="Times New Roman" w:hAnsi="Times New Roman"/>
          <w:sz w:val="24"/>
          <w:szCs w:val="24"/>
        </w:rPr>
        <w:t>о</w:t>
      </w:r>
      <w:r w:rsidRPr="008027A6">
        <w:rPr>
          <w:rFonts w:ascii="Times New Roman" w:hAnsi="Times New Roman"/>
          <w:sz w:val="24"/>
          <w:szCs w:val="24"/>
        </w:rPr>
        <w:t>вания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</w:t>
      </w:r>
      <w:r w:rsidRPr="008027A6">
        <w:rPr>
          <w:rFonts w:ascii="Times New Roman" w:hAnsi="Times New Roman"/>
          <w:sz w:val="24"/>
          <w:szCs w:val="24"/>
        </w:rPr>
        <w:t>е</w:t>
      </w:r>
      <w:r w:rsidRPr="008027A6">
        <w:rPr>
          <w:rFonts w:ascii="Times New Roman" w:hAnsi="Times New Roman"/>
          <w:sz w:val="24"/>
          <w:szCs w:val="24"/>
        </w:rPr>
        <w:t>ральное государственное бюджетное образовательное учреждение высшего професси</w:t>
      </w:r>
      <w:r w:rsidRPr="008027A6">
        <w:rPr>
          <w:rFonts w:ascii="Times New Roman" w:hAnsi="Times New Roman"/>
          <w:sz w:val="24"/>
          <w:szCs w:val="24"/>
        </w:rPr>
        <w:t>о</w:t>
      </w:r>
      <w:r w:rsidRPr="008027A6">
        <w:rPr>
          <w:rFonts w:ascii="Times New Roman" w:hAnsi="Times New Roman"/>
          <w:sz w:val="24"/>
          <w:szCs w:val="24"/>
        </w:rPr>
        <w:t>нального образования «Московский педагогический государственный университет». - Москва: МПГУ, 2016. - 212 с.: ил. - Библиогр. в кн. - ISBN 978-5-4263-0341-6; То же [Электронный ресурс]. - URL: </w:t>
      </w:r>
      <w:hyperlink r:id="rId30" w:history="1">
        <w:r w:rsidRPr="008027A6">
          <w:rPr>
            <w:rFonts w:ascii="Times New Roman" w:hAnsi="Times New Roman"/>
            <w:sz w:val="24"/>
            <w:szCs w:val="24"/>
          </w:rPr>
          <w:t>http://biblioclub.ru/index.php?page=book&amp;id=471231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:rsidR="001003DF" w:rsidRPr="0076762D" w:rsidRDefault="001003DF" w:rsidP="001003DF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003DF" w:rsidRPr="008027A6" w:rsidRDefault="001003DF" w:rsidP="001003D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31" w:history="1">
        <w:r w:rsidRPr="008027A6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http://biblioclub.ru/index.php?page=book&amp;id=437317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:rsidR="001003DF" w:rsidRPr="0076762D" w:rsidRDefault="001003DF" w:rsidP="001003D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Попов, А.И. Инновационные образовательные технологии творческого разв</w:t>
      </w:r>
      <w:r w:rsidRPr="008027A6">
        <w:rPr>
          <w:rFonts w:ascii="Times New Roman" w:hAnsi="Times New Roman"/>
          <w:sz w:val="24"/>
          <w:szCs w:val="24"/>
        </w:rPr>
        <w:t>и</w:t>
      </w:r>
      <w:r w:rsidRPr="008027A6">
        <w:rPr>
          <w:rFonts w:ascii="Times New Roman" w:hAnsi="Times New Roman"/>
          <w:sz w:val="24"/>
          <w:szCs w:val="24"/>
        </w:rPr>
        <w:t>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</w:t>
      </w:r>
      <w:r w:rsidRPr="008027A6">
        <w:rPr>
          <w:rFonts w:ascii="Times New Roman" w:hAnsi="Times New Roman"/>
          <w:sz w:val="24"/>
          <w:szCs w:val="24"/>
        </w:rPr>
        <w:t>о</w:t>
      </w:r>
      <w:r w:rsidRPr="008027A6">
        <w:rPr>
          <w:rFonts w:ascii="Times New Roman" w:hAnsi="Times New Roman"/>
          <w:sz w:val="24"/>
          <w:szCs w:val="24"/>
        </w:rPr>
        <w:t>сударственный технический университет». - Тамбов: Издательство ФГБОУ ВПО «ТГТУ», 2013. - 80 с.: ил. - Библиогр. в кн. - ISBN 978-5-8265-1209-8; То же [Электронный ресурс]. - URL: </w:t>
      </w:r>
      <w:hyperlink r:id="rId32" w:history="1">
        <w:r w:rsidRPr="008027A6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http://biblioclub.ru/index.php?page=book&amp;id=277919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:rsidR="001003DF" w:rsidRPr="0076762D" w:rsidRDefault="001003DF" w:rsidP="001003DF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1003DF" w:rsidRPr="00350ED7" w:rsidRDefault="001003DF" w:rsidP="001003DF">
      <w:pPr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D7">
        <w:rPr>
          <w:rFonts w:ascii="Times New Roman" w:hAnsi="Times New Roman"/>
          <w:sz w:val="24"/>
          <w:szCs w:val="24"/>
        </w:rPr>
        <w:t>1. Технологии профессионального образования : учебное пособие / авт.-сост. Д.А. Хохлова ; Министерство образования и науки Российской Федерации, Северо-Кавказский федеральный университет. - Ставрополь : СКФУ, 2017. - 413 с. : схем., табл. ; То же [Электронный ресурс]. - URL: </w:t>
      </w:r>
      <w:hyperlink r:id="rId33" w:history="1">
        <w:r w:rsidRPr="00350ED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http://biblioclub.ru/index.php?page=book&amp;id=494815</w:t>
        </w:r>
      </w:hyperlink>
      <w:r w:rsidRPr="00350ED7">
        <w:rPr>
          <w:rFonts w:ascii="Times New Roman" w:hAnsi="Times New Roman"/>
          <w:sz w:val="24"/>
          <w:szCs w:val="24"/>
        </w:rPr>
        <w:t>.</w:t>
      </w:r>
    </w:p>
    <w:p w:rsidR="001003DF" w:rsidRPr="00277EFB" w:rsidRDefault="001003DF" w:rsidP="001003DF">
      <w:pPr>
        <w:autoSpaceDE w:val="0"/>
        <w:autoSpaceDN w:val="0"/>
        <w:adjustRightInd w:val="0"/>
        <w:spacing w:after="0" w:line="259" w:lineRule="auto"/>
        <w:ind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7EFB">
        <w:rPr>
          <w:rFonts w:ascii="Times New Roman" w:hAnsi="Times New Roman"/>
          <w:sz w:val="24"/>
          <w:szCs w:val="24"/>
        </w:rPr>
        <w:t>2. Костюк, Н.В. Педагогика профессионального образования : учебное пособие / Н.В. Костюк ; Министерство культуры Российской Федерации, Кемеровский государс</w:t>
      </w:r>
      <w:r w:rsidRPr="00277EFB">
        <w:rPr>
          <w:rFonts w:ascii="Times New Roman" w:hAnsi="Times New Roman"/>
          <w:sz w:val="24"/>
          <w:szCs w:val="24"/>
        </w:rPr>
        <w:t>т</w:t>
      </w:r>
      <w:r w:rsidRPr="00277EFB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То же [Электронный ресурс]. - URL: </w:t>
      </w:r>
      <w:hyperlink r:id="rId34" w:history="1">
        <w:r w:rsidRPr="00277EFB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277EFB">
        <w:rPr>
          <w:rFonts w:ascii="Times New Roman" w:hAnsi="Times New Roman"/>
          <w:sz w:val="24"/>
          <w:szCs w:val="24"/>
        </w:rPr>
        <w:t> </w:t>
      </w:r>
    </w:p>
    <w:p w:rsidR="00E1397D" w:rsidRDefault="00E1397D">
      <w:pPr>
        <w:autoSpaceDE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numPr>
          <w:ilvl w:val="0"/>
          <w:numId w:val="11"/>
        </w:numPr>
        <w:tabs>
          <w:tab w:val="left" w:pos="993"/>
        </w:tabs>
        <w:autoSpaceDE w:val="0"/>
        <w:spacing w:after="0" w:line="256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E1397D" w:rsidRDefault="00B51E5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A46913" w:rsidRDefault="00A4691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46913" w:rsidRDefault="00A4691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397D" w:rsidRDefault="00B51E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рудование учебного кабинета: тесты, плакаты, учебно - методические пособия, справо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ники, дидактический материал. Технические средства обучения: мультимедийное обор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дование.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E1397D" w:rsidRDefault="00B51E55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MicrosoftOffice;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Браузеры 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 xml:space="preserve"> илидр.;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E1397D" w:rsidRPr="00C823AA" w:rsidRDefault="00B51E55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E1397D" w:rsidRDefault="00E1397D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E1397D" w:rsidRDefault="00B51E55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1397D" w:rsidRDefault="00B51E55">
      <w:pPr>
        <w:tabs>
          <w:tab w:val="left" w:pos="720"/>
          <w:tab w:val="left" w:pos="2977"/>
        </w:tabs>
        <w:autoSpaceDE w:val="0"/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1397D" w:rsidRDefault="00E1397D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</w:p>
    <w:p w:rsidR="00E1397D" w:rsidRDefault="00E1397D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7A88DFEE" w:rsidRDefault="7A88DFEE" w:rsidP="7A88DFEE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5.4. ПРОГРАММА ДИСЦИПЛИНЫ</w:t>
      </w:r>
    </w:p>
    <w:p w:rsidR="00E1397D" w:rsidRDefault="00B51E55">
      <w:pPr>
        <w:spacing w:after="0"/>
        <w:jc w:val="center"/>
      </w:pPr>
      <w:r>
        <w:rPr>
          <w:rFonts w:ascii="Times New Roman" w:hAnsi="Times New Roman"/>
          <w:b/>
          <w:sz w:val="24"/>
          <w:szCs w:val="24"/>
        </w:rPr>
        <w:t xml:space="preserve">«МЕТОДЫ И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ОБУЧЕНИЯ ПЕДАГОГОВ ПРОШЛОГО</w:t>
      </w:r>
      <w:r>
        <w:rPr>
          <w:rFonts w:ascii="Times New Roman" w:hAnsi="Times New Roman"/>
          <w:b/>
          <w:sz w:val="24"/>
          <w:szCs w:val="24"/>
        </w:rPr>
        <w:t>»</w:t>
      </w:r>
    </w:p>
    <w:p w:rsidR="00E1397D" w:rsidRDefault="00E1397D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tabs>
          <w:tab w:val="left" w:pos="720"/>
        </w:tabs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«Методы и 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ехнологии обучения педагогов прошлого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в зарубежной и професси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нальной педагогики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>
        <w:rPr>
          <w:rFonts w:ascii="Times New Roman" w:hAnsi="Times New Roman"/>
          <w:sz w:val="24"/>
          <w:szCs w:val="24"/>
        </w:rPr>
        <w:t>методологическими и теор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тическими основами технологического подхода в профессиональном образовании, совр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менными образовательными технологиями, методами и технологическими приемами об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чения.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«Методы и технологии обучения педагогов прошлого» относится к вариативной части комплексного модуля «Методы и средства профессионального обуч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 и воспитания» и изучается на 5 курсе.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1397D" w:rsidRDefault="00B51E55">
      <w:pPr>
        <w:autoSpaceDE w:val="0"/>
        <w:spacing w:after="0" w:line="240" w:lineRule="auto"/>
        <w:ind w:firstLine="709"/>
        <w:jc w:val="both"/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дагогических процессов в зарубежной практике, образовательных систем и их закономе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ностей, разработке и использованию педагогических технологий для решения задач обр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зования, науки, культуры и социальной сферы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1397D" w:rsidRDefault="00B51E55">
      <w:pPr>
        <w:autoSpaceDE w:val="0"/>
        <w:spacing w:after="0" w:line="240" w:lineRule="auto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>
        <w:rPr>
          <w:rFonts w:ascii="Times New Roman" w:hAnsi="Times New Roman"/>
          <w:sz w:val="24"/>
          <w:szCs w:val="24"/>
        </w:rPr>
        <w:t xml:space="preserve"> сформировать целостный взгляд на генезис педагогических технологий и общ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ственно-исторический характером их возникновения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>
        <w:rPr>
          <w:rFonts w:ascii="Times New Roman" w:hAnsi="Times New Roman"/>
          <w:sz w:val="24"/>
          <w:szCs w:val="24"/>
        </w:rPr>
        <w:t>технологии, методов и средств пед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гогической практики для  педагогического моделирования и прогнозирования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бежной педагогики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ной педагогике, </w:t>
      </w:r>
      <w:r>
        <w:rPr>
          <w:rFonts w:ascii="Times New Roman" w:hAnsi="Times New Roman"/>
          <w:sz w:val="24"/>
          <w:szCs w:val="24"/>
        </w:rPr>
        <w:t>развивать собственную, научно-обоснованную концепцию педагогич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ской деятельности, осмыслять социо-культурную детерминированность технологий об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чения</w:t>
      </w:r>
    </w:p>
    <w:p w:rsidR="00E1397D" w:rsidRDefault="00E1397D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13FFB" w:rsidRDefault="00A13FF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1397D" w:rsidRDefault="00E1397D">
      <w:pPr>
        <w:tabs>
          <w:tab w:val="left" w:pos="1467"/>
        </w:tabs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27"/>
        <w:gridCol w:w="2076"/>
        <w:gridCol w:w="1440"/>
        <w:gridCol w:w="2203"/>
        <w:gridCol w:w="1505"/>
        <w:gridCol w:w="1530"/>
      </w:tblGrid>
      <w:tr w:rsidR="00E1397D" w:rsidTr="00A13FFB">
        <w:trPr>
          <w:trHeight w:val="385"/>
        </w:trPr>
        <w:tc>
          <w:tcPr>
            <w:tcW w:w="1075" w:type="dxa"/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078" w:type="dxa"/>
            <w:shd w:val="clear" w:color="auto" w:fill="auto"/>
          </w:tcPr>
          <w:p w:rsidR="00E1397D" w:rsidRDefault="00B51E55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4" w:type="dxa"/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799" w:type="dxa"/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196" w:type="dxa"/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683" w:type="dxa"/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1397D" w:rsidTr="00A13FFB">
        <w:trPr>
          <w:trHeight w:val="331"/>
        </w:trPr>
        <w:tc>
          <w:tcPr>
            <w:tcW w:w="1075" w:type="dxa"/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78" w:type="dxa"/>
            <w:shd w:val="clear" w:color="auto" w:fill="auto"/>
          </w:tcPr>
          <w:p w:rsidR="00E1397D" w:rsidRDefault="00B51E55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дить  учебные занятия по уче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</w:rPr>
              <w:t>ным предметам, курсам, дисци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sz w:val="24"/>
                <w:szCs w:val="24"/>
              </w:rPr>
              <w:t>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24" w:type="dxa"/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99" w:type="dxa"/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использ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вать основы фил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софских и соци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гуманитарных знаний для форм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рования научного мировоззрения</w:t>
            </w:r>
          </w:p>
        </w:tc>
        <w:tc>
          <w:tcPr>
            <w:tcW w:w="1196" w:type="dxa"/>
            <w:shd w:val="clear" w:color="auto" w:fill="FFFFFF"/>
          </w:tcPr>
          <w:p w:rsidR="00E1397D" w:rsidRDefault="7A88DFEE" w:rsidP="7A88DFEE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7A88DF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7A88DFEE" w:rsidRDefault="7A88DFEE" w:rsidP="7A88DF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7A88DF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E1397D" w:rsidRDefault="00E1397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shd w:val="clear" w:color="auto" w:fill="FFFFFF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ние в ЭОС,</w:t>
            </w:r>
          </w:p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E1397D" w:rsidTr="00A13FFB">
        <w:trPr>
          <w:trHeight w:val="331"/>
        </w:trPr>
        <w:tc>
          <w:tcPr>
            <w:tcW w:w="1075" w:type="dxa"/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78" w:type="dxa"/>
            <w:shd w:val="clear" w:color="auto" w:fill="auto"/>
          </w:tcPr>
          <w:p w:rsidR="00E1397D" w:rsidRDefault="00B51E55">
            <w:pPr>
              <w:spacing w:after="0" w:line="240" w:lineRule="auto"/>
              <w:ind w:left="34"/>
              <w:contextualSpacing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мые качества личности буд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щего рабочего (специалиста), через осущест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ление организ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ционно-педагогического сопровождения обеспечивающ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го личностное и профессионал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524" w:type="dxa"/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99" w:type="dxa"/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 самоорг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низации и самоо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разования</w:t>
            </w:r>
          </w:p>
        </w:tc>
        <w:tc>
          <w:tcPr>
            <w:tcW w:w="1196" w:type="dxa"/>
            <w:shd w:val="clear" w:color="auto" w:fill="FFFFFF"/>
          </w:tcPr>
          <w:p w:rsidR="00E1397D" w:rsidRDefault="7A88DFEE" w:rsidP="7A88DFEE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7A88DF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ПК-27 </w:t>
            </w:r>
          </w:p>
        </w:tc>
        <w:tc>
          <w:tcPr>
            <w:tcW w:w="1683" w:type="dxa"/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 в ЭОС,</w:t>
            </w:r>
          </w:p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A13FFB" w:rsidRDefault="00A13FF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1397D" w:rsidRDefault="00B51E55">
      <w:pPr>
        <w:autoSpaceDE w:val="0"/>
        <w:spacing w:after="0"/>
        <w:ind w:firstLine="709"/>
      </w:pPr>
      <w: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526"/>
        <w:gridCol w:w="2309"/>
        <w:gridCol w:w="956"/>
        <w:gridCol w:w="1236"/>
        <w:gridCol w:w="1354"/>
        <w:gridCol w:w="1909"/>
        <w:gridCol w:w="1391"/>
      </w:tblGrid>
      <w:tr w:rsidR="00E1397D">
        <w:trPr>
          <w:trHeight w:val="203"/>
        </w:trPr>
        <w:tc>
          <w:tcPr>
            <w:tcW w:w="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сов по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</w:t>
            </w:r>
          </w:p>
        </w:tc>
      </w:tr>
      <w:tr w:rsidR="00E1397D">
        <w:trPr>
          <w:trHeight w:val="533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ная СР (в т.ч. 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1397D">
        <w:trPr>
          <w:trHeight w:val="23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1397D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Теоретические основы 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технологии обучения педагогов прошлого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keepNext/>
              <w:keepLines/>
              <w:spacing w:after="0" w:line="256" w:lineRule="auto"/>
              <w:outlineLvl w:val="2"/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Технологии обуч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ния, исторический аспект и классиф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кация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 на 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нове личностной ориентации педаг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гического процесса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1397D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Педагогические технологии авторских школ и авторские технологии обуч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ния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Историческая тр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диция технологиз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ции обучения (Я.А. Коменский, И.Г. Песталоцци)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Педагогика своб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ды Л.Н. Толстого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Технологии колле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к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тивного воспитания  А.С. макаренко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330" w:lineRule="atLeast"/>
              <w:jc w:val="both"/>
              <w:outlineLvl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Технология гума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ного коллективного воспитания В.А. Сухомлинского.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технологии: С.Т. Шацкого, В Н. Сороки-Росинского,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Гуманно-личностная техн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логия Ш.А. Амонашвили)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1397D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E1397D" w:rsidRDefault="00E1397D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«Методы и 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ехнологии обучения педагогов прошлого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E1397D" w:rsidRDefault="00E1397D">
      <w:pPr>
        <w:spacing w:after="0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E1397D" w:rsidRDefault="00B51E55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1397D" w:rsidRDefault="00B51E55">
      <w:pPr>
        <w:autoSpaceDE w:val="0"/>
        <w:spacing w:after="0"/>
        <w:ind w:firstLine="709"/>
      </w:pPr>
      <w:r>
        <w:t>6.1. Рейтинг-план</w:t>
      </w:r>
    </w:p>
    <w:tbl>
      <w:tblPr>
        <w:tblW w:w="9469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641"/>
        <w:gridCol w:w="1202"/>
        <w:gridCol w:w="1787"/>
        <w:gridCol w:w="1285"/>
        <w:gridCol w:w="1116"/>
        <w:gridCol w:w="844"/>
        <w:gridCol w:w="1375"/>
        <w:gridCol w:w="1431"/>
      </w:tblGrid>
      <w:tr w:rsidR="00E1397D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ло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1397D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E1397D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  <w:p w:rsidR="00E1397D" w:rsidRDefault="00E1397D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(конспе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ле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397D">
        <w:trPr>
          <w:trHeight w:val="768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397D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397D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ление с презент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397D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397D" w:rsidRPr="00B67BCE" w:rsidRDefault="00B51E55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67BCE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9474" w:type="dxa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81"/>
        <w:gridCol w:w="1497"/>
        <w:gridCol w:w="2256"/>
        <w:gridCol w:w="971"/>
        <w:gridCol w:w="4169"/>
      </w:tblGrid>
      <w:tr w:rsidR="00E1397D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1397D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выд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лены основные идеи, дана их инте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претация и свое отношение </w:t>
            </w:r>
          </w:p>
        </w:tc>
      </w:tr>
      <w:tr w:rsidR="00E1397D">
        <w:trPr>
          <w:trHeight w:val="24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ставлено свое отношение к ним.</w:t>
            </w:r>
          </w:p>
        </w:tc>
      </w:tr>
      <w:tr w:rsidR="00E1397D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делены идеи без интерпретации</w:t>
            </w:r>
          </w:p>
        </w:tc>
      </w:tr>
      <w:tr w:rsidR="00E1397D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E1397D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E1397D">
        <w:trPr>
          <w:trHeight w:val="36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не выделены основные 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менты</w:t>
            </w:r>
          </w:p>
        </w:tc>
      </w:tr>
      <w:tr w:rsidR="00E1397D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E1397D">
        <w:trPr>
          <w:trHeight w:val="21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E1397D">
        <w:trPr>
          <w:trHeight w:val="20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E1397D">
        <w:trPr>
          <w:trHeight w:val="13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гогическая идея, имеется индивид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альная позиция</w:t>
            </w:r>
          </w:p>
        </w:tc>
      </w:tr>
      <w:tr w:rsidR="00E1397D">
        <w:trPr>
          <w:trHeight w:val="135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дагогическая идея, отсутствует инд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видуальная позиция</w:t>
            </w:r>
          </w:p>
        </w:tc>
      </w:tr>
    </w:tbl>
    <w:p w:rsidR="00E1397D" w:rsidRDefault="00E1397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13FFB" w:rsidRDefault="00A13FFB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67BCE" w:rsidRDefault="00B67BCE" w:rsidP="00B67B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67BCE" w:rsidRDefault="00B67BCE" w:rsidP="00B67BCE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>1. Коджаспирова, Г.М. История педагогики в схемах и таблицах: учебное пособие / Г.М. Коджаспирова. - Москва: Проспект, 2016. - 172 с.: схем. табл. - Библиогр. в кн. - ISBN 978-5-392-21422-8; То же [Электронный ресурс]. - URL: </w:t>
      </w:r>
      <w:hyperlink r:id="rId35" w:history="1">
        <w:r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http://biblioclub.ru/index.php?page=book&amp;id=443601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B67BCE" w:rsidRDefault="00B67BCE" w:rsidP="00B67BC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Серякова, С.Б. Теория и практика дополнительного профессионального образ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вания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ральное государственное бюджетное образовательное учреждение высшего професси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нального образования «Московский педагогический государственный университет». - Москва: МПГУ, 2016. - 212 с.: ил. - Библиогр. в кн. - ISBN 978-5-4263-0341-6; То же [Электронный ресурс]. - URL: </w:t>
      </w:r>
      <w:hyperlink r:id="rId36" w:history="1">
        <w:r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http://biblioclub.ru/index.php?page=book&amp;id=471231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B67BCE" w:rsidRDefault="00B67BCE" w:rsidP="00B67B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67BCE" w:rsidRDefault="00B67BCE" w:rsidP="00B67BCE">
      <w:pPr>
        <w:spacing w:after="0"/>
        <w:ind w:firstLine="851"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>1. 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37" w:history="1">
        <w:r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http://biblioclub.ru/index.php?page=book&amp;id=437317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B67BCE" w:rsidRDefault="00B67BCE" w:rsidP="00B67BCE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Попов, А.И. Инновационные образовательные технологии творческого разв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сударственный технический университет». - Тамбов: Издательство ФГБОУ ВПО «ТГТУ», 2013. - 80 с.: ил. - Библиогр. в кн. - ISBN 978-5-8265-1209-8; То же [Электронный ресурс]. - URL: </w:t>
      </w:r>
      <w:hyperlink r:id="rId38" w:history="1">
        <w:r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http://biblioclub.ru/index.php?page=book&amp;id=277919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B67BCE" w:rsidRPr="00706660" w:rsidRDefault="00B67BCE" w:rsidP="00706660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666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706660" w:rsidRPr="00706660" w:rsidRDefault="00706660" w:rsidP="00B67BCE">
      <w:pPr>
        <w:autoSpaceDE w:val="0"/>
        <w:spacing w:after="0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706660">
        <w:rPr>
          <w:rFonts w:ascii="Times New Roman" w:hAnsi="Times New Roman"/>
          <w:sz w:val="24"/>
          <w:szCs w:val="24"/>
        </w:rPr>
        <w:t>1. Усманов, В.В. Профессиональная педагогика: учебное пособие / В.В. Усманов, Ю.В. Слесарев, И.В. Марусева. - Москва ; Берлин : Директ-Медиа, 2017. - 295 с. : ил., схем., табл. - Библиогр. в кн. - ISBN 978-5-4475-9237-0; То же [Электронный ресурс]. - URL: </w:t>
      </w:r>
      <w:hyperlink r:id="rId39" w:history="1">
        <w:r w:rsidRPr="00706660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http://biblioclub.ru/index.php?page=book&amp;id=474292</w:t>
        </w:r>
      </w:hyperlink>
      <w:r w:rsidRPr="00706660">
        <w:rPr>
          <w:rFonts w:ascii="Times New Roman" w:hAnsi="Times New Roman"/>
          <w:sz w:val="24"/>
          <w:szCs w:val="24"/>
        </w:rPr>
        <w:t>.</w:t>
      </w:r>
    </w:p>
    <w:p w:rsidR="00B67BCE" w:rsidRPr="00B67BCE" w:rsidRDefault="00B67BCE" w:rsidP="00B67BCE">
      <w:pPr>
        <w:autoSpaceDE w:val="0"/>
        <w:spacing w:after="0"/>
        <w:ind w:firstLine="72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2</w:t>
      </w:r>
      <w:r w:rsidRPr="00B67BCE">
        <w:rPr>
          <w:rFonts w:ascii="Times New Roman" w:hAnsi="Times New Roman"/>
          <w:sz w:val="24"/>
          <w:szCs w:val="24"/>
        </w:rPr>
        <w:t>. Секацкий, В.С. Методы и средства измерений и контроля : учебное пособие / В.С. Секацкий, Ю.А. Пикалов, Н.В. Мерзликина ; Министерство образования и науки Российской Федерации, Сибирский Федеральный университет. - Красноярск : СФУ, 2017. - 316 с. : ил. - Библиогр.: с. 304 - 305 - ISBN 978-5-7638-3612-7 ; То же [Электронный р</w:t>
      </w:r>
      <w:r w:rsidRPr="00B67BCE">
        <w:rPr>
          <w:rFonts w:ascii="Times New Roman" w:hAnsi="Times New Roman"/>
          <w:sz w:val="24"/>
          <w:szCs w:val="24"/>
        </w:rPr>
        <w:t>е</w:t>
      </w:r>
      <w:r w:rsidRPr="00B67BCE">
        <w:rPr>
          <w:rFonts w:ascii="Times New Roman" w:hAnsi="Times New Roman"/>
          <w:sz w:val="24"/>
          <w:szCs w:val="24"/>
        </w:rPr>
        <w:t>сурс]. - URL: </w:t>
      </w:r>
      <w:hyperlink r:id="rId40" w:history="1">
        <w:r w:rsidRPr="00B67BCE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http://biblioclub.ru/index.php?page=book&amp;id=497517</w:t>
        </w:r>
      </w:hyperlink>
      <w:r w:rsidRPr="00B67BCE">
        <w:rPr>
          <w:rFonts w:ascii="Times New Roman" w:hAnsi="Times New Roman"/>
          <w:sz w:val="24"/>
          <w:szCs w:val="24"/>
        </w:rPr>
        <w:t> </w:t>
      </w:r>
    </w:p>
    <w:p w:rsidR="00706660" w:rsidRDefault="00706660" w:rsidP="00706660">
      <w:pPr>
        <w:tabs>
          <w:tab w:val="left" w:pos="993"/>
        </w:tabs>
        <w:autoSpaceDE w:val="0"/>
        <w:spacing w:after="0" w:line="256" w:lineRule="auto"/>
        <w:ind w:left="36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Pr="00706660" w:rsidRDefault="00B51E55" w:rsidP="00706660">
      <w:pPr>
        <w:pStyle w:val="af"/>
        <w:numPr>
          <w:ilvl w:val="0"/>
          <w:numId w:val="19"/>
        </w:numPr>
        <w:tabs>
          <w:tab w:val="left" w:pos="993"/>
        </w:tabs>
        <w:autoSpaceDE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666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E1397D" w:rsidRDefault="00B51E5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397D" w:rsidRDefault="00B51E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рудование учебного кабинета: тесты, плакаты, учебно - методические пособия, справо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ники, дидактический материал. Технические средства обучения: мультимедийное обор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дование.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E1397D" w:rsidRDefault="00B51E55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MicrosoftOffice;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Браузеры 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 xml:space="preserve"> илидр.;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E1397D" w:rsidRPr="00C823AA" w:rsidRDefault="00B51E55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E1397D" w:rsidRDefault="00E1397D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E1397D" w:rsidRDefault="00B51E55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1397D" w:rsidRDefault="00B51E55">
      <w:pPr>
        <w:tabs>
          <w:tab w:val="left" w:pos="720"/>
        </w:tabs>
        <w:autoSpaceDE w:val="0"/>
        <w:spacing w:after="0"/>
        <w:rPr>
          <w:rFonts w:ascii="Times New Roman" w:hAnsi="Times New Roman"/>
          <w:bCs/>
          <w:sz w:val="24"/>
          <w:szCs w:val="24"/>
        </w:rPr>
        <w:sectPr w:rsidR="00E1397D">
          <w:footerReference w:type="default" r:id="rId41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1397D" w:rsidRDefault="00B51E55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5.5. ПРОГРАММА ДИСЦИПЛИНЫ</w:t>
      </w:r>
    </w:p>
    <w:p w:rsidR="00E1397D" w:rsidRDefault="00B51E5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«ИНТЕРАКТИВНЫЕ ТЕХНОЛОГИИ ОБУЧЕНИЯ»</w:t>
      </w:r>
    </w:p>
    <w:p w:rsidR="00E1397D" w:rsidRDefault="00E1397D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tabs>
          <w:tab w:val="left" w:pos="720"/>
        </w:tabs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интерактивных технологий обучения.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>
        <w:rPr>
          <w:rFonts w:ascii="Times New Roman" w:hAnsi="Times New Roman"/>
          <w:sz w:val="24"/>
          <w:szCs w:val="24"/>
        </w:rPr>
        <w:t>методологическими и теор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тическими основами технологического подхода в профессиональном образовании, совр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менными образовательными технологиями, методами и технологическими приемами об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чения.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активным использованием интерактивных технологий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чения.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де, групповые дискуссии, выполнение практических заданий, кейс-стади.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ти комплексного модуля «Методология и теория профессионально-педагогических си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тем» и изучается на 5 курсе.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способности и готовности выпускника к 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с</w:t>
      </w:r>
      <w:r>
        <w:rPr>
          <w:rFonts w:ascii="Times New Roman" w:hAnsi="Times New Roman"/>
          <w:sz w:val="24"/>
          <w:szCs w:val="24"/>
        </w:rPr>
        <w:t>пользованию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современных интерактивных технологий обучения.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интерактивных технологий обучения в профессионально-педагогической деятельности;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2. оценивать целесообразность использования интерактивных образовательных технологий для конкретной методической системы обучения;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3. определять возможности и границы использования интерактивных методов в о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разовательном процессе; 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методами анализа, контроля и коррекции качества обуч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ния на основе использования интерактивных технологий обучения в конкретной вари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тивной методической системе обучения.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1397D" w:rsidRDefault="00E1397D">
      <w:pPr>
        <w:tabs>
          <w:tab w:val="left" w:pos="1467"/>
        </w:tabs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927"/>
        <w:gridCol w:w="2076"/>
        <w:gridCol w:w="1440"/>
        <w:gridCol w:w="2203"/>
        <w:gridCol w:w="1505"/>
        <w:gridCol w:w="1530"/>
      </w:tblGrid>
      <w:tr w:rsidR="00E1397D">
        <w:trPr>
          <w:trHeight w:val="385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1397D">
        <w:trPr>
          <w:trHeight w:val="331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дить  учебные занятия по уче</w:t>
            </w: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</w:rPr>
              <w:t>ным предметам, курсам, дисци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sz w:val="24"/>
                <w:szCs w:val="24"/>
              </w:rPr>
              <w:t>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использ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вать основы фил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софских и соци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гуманитарных знаний для форм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рования научного мировоззрения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ПК-17,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ние в ЭОС,</w:t>
            </w:r>
          </w:p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E1397D">
        <w:trPr>
          <w:trHeight w:val="331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ind w:left="34"/>
              <w:contextualSpacing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мые качества личности буд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щего рабочего (специалиста), через осущест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ление организ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ционно-педагогического сопровождения обеспечивающ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го личностное и профессионал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 самоорг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низации и самоо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разования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ние в ЭОС,</w:t>
            </w:r>
          </w:p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highlight w:val="white"/>
              </w:rPr>
              <w:t>доклад</w:t>
            </w:r>
          </w:p>
        </w:tc>
      </w:tr>
    </w:tbl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1397D" w:rsidRDefault="00B51E55">
      <w:pPr>
        <w:autoSpaceDE w:val="0"/>
        <w:spacing w:after="0"/>
        <w:ind w:firstLine="709"/>
      </w:pPr>
      <w: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540"/>
        <w:gridCol w:w="1948"/>
        <w:gridCol w:w="988"/>
        <w:gridCol w:w="1280"/>
        <w:gridCol w:w="1403"/>
        <w:gridCol w:w="1983"/>
        <w:gridCol w:w="1442"/>
      </w:tblGrid>
      <w:tr w:rsidR="00E1397D">
        <w:trPr>
          <w:trHeight w:val="203"/>
        </w:trPr>
        <w:tc>
          <w:tcPr>
            <w:tcW w:w="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E1397D">
        <w:trPr>
          <w:trHeight w:val="533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97D">
        <w:trPr>
          <w:trHeight w:val="23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97D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интерактивных технологий обучения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Концептуальные положения и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терактивных технологий об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Педагогическое взаимодействие как центральное понятие</w:t>
            </w:r>
          </w:p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Понятие инт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рактивных те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>
              <w:rPr>
                <w:rFonts w:ascii="Times New Roman" w:hAnsi="Times New Roman"/>
                <w:sz w:val="24"/>
                <w:szCs w:val="24"/>
              </w:rPr>
              <w:t>нологий обуч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ния, предмет, объект, резул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интера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тивных техн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интерактивных технологий об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E1397D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Методика проведения занятий с использованием интерактивных технол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гий обучения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Интерактивные инструменты и оборудование 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1397D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Основные те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>
              <w:rPr>
                <w:rFonts w:ascii="Times New Roman" w:hAnsi="Times New Roman"/>
                <w:sz w:val="24"/>
                <w:szCs w:val="24"/>
              </w:rPr>
              <w:t>нологические приемы при 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боте с интера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тивным обор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дованием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1397D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1397D" w:rsidRDefault="00E1397D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E1397D" w:rsidRDefault="00E1397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B51E55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1397D" w:rsidRDefault="00B51E55">
      <w:pPr>
        <w:autoSpaceDE w:val="0"/>
        <w:spacing w:after="0"/>
        <w:ind w:firstLine="709"/>
      </w:pPr>
      <w:r>
        <w:t>6.1. Рейтинг-план</w:t>
      </w:r>
    </w:p>
    <w:tbl>
      <w:tblPr>
        <w:tblW w:w="9469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/>
      </w:tblPr>
      <w:tblGrid>
        <w:gridCol w:w="641"/>
        <w:gridCol w:w="1202"/>
        <w:gridCol w:w="1787"/>
        <w:gridCol w:w="1285"/>
        <w:gridCol w:w="1116"/>
        <w:gridCol w:w="844"/>
        <w:gridCol w:w="1375"/>
        <w:gridCol w:w="1431"/>
      </w:tblGrid>
      <w:tr w:rsidR="00E1397D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ло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1397D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E1397D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  <w:p w:rsidR="00E1397D" w:rsidRDefault="00E1397D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(конспе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ле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397D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397D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397D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ление с презент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397D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E1397D" w:rsidRDefault="00E1397D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397D" w:rsidRPr="00B67BCE" w:rsidRDefault="00B51E55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67BCE">
        <w:rPr>
          <w:rFonts w:ascii="Times New Roman" w:hAnsi="Times New Roman"/>
          <w:sz w:val="24"/>
          <w:szCs w:val="24"/>
        </w:rPr>
        <w:t>6.2. Критерии аттестации</w:t>
      </w:r>
    </w:p>
    <w:tbl>
      <w:tblPr>
        <w:tblW w:w="9719" w:type="dxa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/>
      </w:tblPr>
      <w:tblGrid>
        <w:gridCol w:w="581"/>
        <w:gridCol w:w="1497"/>
        <w:gridCol w:w="2256"/>
        <w:gridCol w:w="971"/>
        <w:gridCol w:w="4414"/>
      </w:tblGrid>
      <w:tr w:rsidR="00E1397D" w:rsidTr="00B67BCE">
        <w:trPr>
          <w:trHeight w:val="855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1397D" w:rsidTr="00B67BCE">
        <w:trPr>
          <w:trHeight w:val="470"/>
        </w:trPr>
        <w:tc>
          <w:tcPr>
            <w:tcW w:w="5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9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2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E1397D" w:rsidTr="00B67BCE">
        <w:trPr>
          <w:trHeight w:val="242"/>
        </w:trPr>
        <w:tc>
          <w:tcPr>
            <w:tcW w:w="5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делены основные идеи, либо предста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лено свое отношение к ним.</w:t>
            </w:r>
          </w:p>
        </w:tc>
      </w:tr>
      <w:tr w:rsidR="00E1397D" w:rsidTr="00B67BCE">
        <w:trPr>
          <w:trHeight w:val="231"/>
        </w:trPr>
        <w:tc>
          <w:tcPr>
            <w:tcW w:w="5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14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лены идеи без интерпретации</w:t>
            </w:r>
          </w:p>
        </w:tc>
      </w:tr>
      <w:tr w:rsidR="00E1397D" w:rsidTr="00B67BCE">
        <w:trPr>
          <w:trHeight w:val="231"/>
        </w:trPr>
        <w:tc>
          <w:tcPr>
            <w:tcW w:w="5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25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B51E55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4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менты</w:t>
            </w:r>
          </w:p>
        </w:tc>
      </w:tr>
      <w:tr w:rsidR="00E1397D" w:rsidTr="00B67BCE">
        <w:trPr>
          <w:trHeight w:val="231"/>
        </w:trPr>
        <w:tc>
          <w:tcPr>
            <w:tcW w:w="5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4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данной теме, частично выделены осно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 моменты</w:t>
            </w:r>
          </w:p>
        </w:tc>
      </w:tr>
      <w:tr w:rsidR="00E1397D" w:rsidTr="00B67BCE">
        <w:trPr>
          <w:trHeight w:val="367"/>
        </w:trPr>
        <w:tc>
          <w:tcPr>
            <w:tcW w:w="5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1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E1397D" w:rsidTr="00B67BCE">
        <w:trPr>
          <w:trHeight w:val="207"/>
        </w:trPr>
        <w:tc>
          <w:tcPr>
            <w:tcW w:w="5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E1397D" w:rsidTr="00B67BCE">
        <w:trPr>
          <w:trHeight w:val="212"/>
        </w:trPr>
        <w:tc>
          <w:tcPr>
            <w:tcW w:w="5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E1397D" w:rsidTr="00B67BCE">
        <w:trPr>
          <w:trHeight w:val="201"/>
        </w:trPr>
        <w:tc>
          <w:tcPr>
            <w:tcW w:w="5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E1397D" w:rsidTr="00B67BCE">
        <w:trPr>
          <w:trHeight w:val="137"/>
        </w:trPr>
        <w:tc>
          <w:tcPr>
            <w:tcW w:w="5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B51E55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 и выступления с презентацией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ская идея, имеется индивидуальная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зиция</w:t>
            </w:r>
          </w:p>
        </w:tc>
      </w:tr>
      <w:tr w:rsidR="00E1397D" w:rsidTr="00B67BCE">
        <w:trPr>
          <w:trHeight w:val="135"/>
        </w:trPr>
        <w:tc>
          <w:tcPr>
            <w:tcW w:w="5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1397D" w:rsidRDefault="00E1397D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1397D" w:rsidRDefault="00B51E55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гическая идея, отсутствует индивид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альная позиция</w:t>
            </w:r>
          </w:p>
        </w:tc>
      </w:tr>
    </w:tbl>
    <w:p w:rsidR="00E1397D" w:rsidRDefault="00E1397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67BCE" w:rsidRDefault="00B67BCE" w:rsidP="00B67BCE">
      <w:pPr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67BCE" w:rsidRPr="008D59E7" w:rsidRDefault="00B67BCE" w:rsidP="00B67BC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59E7">
        <w:rPr>
          <w:rFonts w:ascii="Times New Roman" w:hAnsi="Times New Roman"/>
          <w:sz w:val="24"/>
          <w:szCs w:val="24"/>
        </w:rPr>
        <w:t>1. 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42" w:history="1">
        <w:r w:rsidRPr="008D59E7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http://biblioclub.ru/index.php?page=book&amp;id=437317</w:t>
        </w:r>
      </w:hyperlink>
      <w:r w:rsidRPr="008D59E7">
        <w:rPr>
          <w:rFonts w:ascii="Times New Roman" w:hAnsi="Times New Roman"/>
          <w:sz w:val="24"/>
          <w:szCs w:val="24"/>
        </w:rPr>
        <w:t>.</w:t>
      </w:r>
    </w:p>
    <w:p w:rsidR="00B67BCE" w:rsidRPr="009934FF" w:rsidRDefault="00B67BCE" w:rsidP="00B67BC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59E7">
        <w:rPr>
          <w:rFonts w:ascii="Times New Roman" w:hAnsi="Times New Roman"/>
          <w:sz w:val="24"/>
          <w:szCs w:val="24"/>
        </w:rPr>
        <w:t>2. Медникова, Л.А. Педагогические технологии в начальном образовании: учебное пособие / Л.А. Медникова, А.Р. Лопатин; Министерство образования и науки Российской Федерации, Костромской государственный университет имени Н. А. Некрасова. - Костр</w:t>
      </w:r>
      <w:r w:rsidRPr="008D59E7">
        <w:rPr>
          <w:rFonts w:ascii="Times New Roman" w:hAnsi="Times New Roman"/>
          <w:sz w:val="24"/>
          <w:szCs w:val="24"/>
        </w:rPr>
        <w:t>о</w:t>
      </w:r>
      <w:r w:rsidRPr="008D59E7">
        <w:rPr>
          <w:rFonts w:ascii="Times New Roman" w:hAnsi="Times New Roman"/>
          <w:sz w:val="24"/>
          <w:szCs w:val="24"/>
        </w:rPr>
        <w:t>ма: КГУ им. Н. А. Некрасова, 2015. - 268 с.: ил., табл., схем. - ISBN 978-5-7591-1463-5; То же [Электронный ресурс]. - URL: </w:t>
      </w:r>
      <w:hyperlink r:id="rId43" w:history="1">
        <w:r w:rsidRPr="008D59E7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http://biblioclub.ru/index.php?page=book&amp;id=275643</w:t>
        </w:r>
      </w:hyperlink>
      <w:r w:rsidRPr="008D59E7">
        <w:rPr>
          <w:rFonts w:ascii="Times New Roman" w:hAnsi="Times New Roman"/>
          <w:sz w:val="24"/>
          <w:szCs w:val="24"/>
        </w:rPr>
        <w:t>.</w:t>
      </w:r>
    </w:p>
    <w:p w:rsidR="00B67BCE" w:rsidRPr="0076762D" w:rsidRDefault="00B67BCE" w:rsidP="00B67BCE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67BCE" w:rsidRPr="008D59E7" w:rsidRDefault="00B67BCE" w:rsidP="00B67BC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D59E7">
        <w:rPr>
          <w:rFonts w:ascii="Times New Roman" w:hAnsi="Times New Roman"/>
          <w:sz w:val="24"/>
          <w:szCs w:val="24"/>
        </w:rPr>
        <w:t>Градусова, Т.К. Педагогические технологии и оценочные средства для провед</w:t>
      </w:r>
      <w:r w:rsidRPr="008D59E7">
        <w:rPr>
          <w:rFonts w:ascii="Times New Roman" w:hAnsi="Times New Roman"/>
          <w:sz w:val="24"/>
          <w:szCs w:val="24"/>
        </w:rPr>
        <w:t>е</w:t>
      </w:r>
      <w:r w:rsidRPr="008D59E7">
        <w:rPr>
          <w:rFonts w:ascii="Times New Roman" w:hAnsi="Times New Roman"/>
          <w:sz w:val="24"/>
          <w:szCs w:val="24"/>
        </w:rPr>
        <w:t>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</w:t>
      </w:r>
      <w:r w:rsidRPr="008D59E7">
        <w:rPr>
          <w:rFonts w:ascii="Times New Roman" w:hAnsi="Times New Roman"/>
          <w:sz w:val="24"/>
          <w:szCs w:val="24"/>
        </w:rPr>
        <w:t>н</w:t>
      </w:r>
      <w:r w:rsidRPr="008D59E7">
        <w:rPr>
          <w:rFonts w:ascii="Times New Roman" w:hAnsi="Times New Roman"/>
          <w:sz w:val="24"/>
          <w:szCs w:val="24"/>
        </w:rPr>
        <w:t>ный университет, 2013. - 100 с. - ISBN 978-5-8353-1518-5; То же [Электронный ресурс]. - URL: </w:t>
      </w:r>
      <w:hyperlink r:id="rId44" w:history="1">
        <w:r w:rsidRPr="008D59E7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http://biblioclub.ru/index.php?page=book&amp;id=232489</w:t>
        </w:r>
      </w:hyperlink>
      <w:r w:rsidRPr="008D59E7">
        <w:rPr>
          <w:rFonts w:ascii="Times New Roman" w:hAnsi="Times New Roman"/>
          <w:sz w:val="24"/>
          <w:szCs w:val="24"/>
        </w:rPr>
        <w:t>.</w:t>
      </w:r>
    </w:p>
    <w:p w:rsidR="00B67BCE" w:rsidRPr="00706660" w:rsidRDefault="00706660" w:rsidP="00B67BC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06660">
        <w:rPr>
          <w:rFonts w:ascii="Times New Roman" w:hAnsi="Times New Roman"/>
          <w:sz w:val="24"/>
          <w:szCs w:val="24"/>
        </w:rPr>
        <w:t>2. Киселев, Г.М. Информационные технологии в педагогическом образовании : учебник / Г.М. Киселев, Р.В. Бочкова. - 2-е изд., перераб. и доп. - Москва : Издательско-торговая корпорация «Дашков и К°», 2016. - 304 с. : табл., ил. - (Учебные издания для б</w:t>
      </w:r>
      <w:r w:rsidRPr="00706660">
        <w:rPr>
          <w:rFonts w:ascii="Times New Roman" w:hAnsi="Times New Roman"/>
          <w:sz w:val="24"/>
          <w:szCs w:val="24"/>
        </w:rPr>
        <w:t>а</w:t>
      </w:r>
      <w:r w:rsidRPr="00706660">
        <w:rPr>
          <w:rFonts w:ascii="Times New Roman" w:hAnsi="Times New Roman"/>
          <w:sz w:val="24"/>
          <w:szCs w:val="24"/>
        </w:rPr>
        <w:t>калавров). - ISBN 978-5-394-02365-1 ; То же [Электронный ресурс]. - URL: </w:t>
      </w:r>
      <w:hyperlink r:id="rId45" w:history="1">
        <w:r w:rsidRPr="00706660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http://biblioclub.ru/index.php?page=book&amp;id=452839</w:t>
        </w:r>
      </w:hyperlink>
      <w:r w:rsidRPr="00706660">
        <w:rPr>
          <w:rFonts w:ascii="Times New Roman" w:hAnsi="Times New Roman"/>
          <w:sz w:val="24"/>
          <w:szCs w:val="24"/>
        </w:rPr>
        <w:t>.</w:t>
      </w:r>
    </w:p>
    <w:p w:rsidR="00B67BCE" w:rsidRPr="0076762D" w:rsidRDefault="00B67BCE" w:rsidP="00B67BCE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E1397D" w:rsidRPr="00706660" w:rsidRDefault="00706660" w:rsidP="00706660">
      <w:pPr>
        <w:autoSpaceDE w:val="0"/>
        <w:spacing w:after="0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706660">
        <w:rPr>
          <w:rFonts w:ascii="Times New Roman" w:hAnsi="Times New Roman"/>
          <w:sz w:val="24"/>
          <w:szCs w:val="24"/>
        </w:rPr>
        <w:t>1. Костюк, Н.В. Педагогика профессионального образования : учебное пособие / Н.В. Костюк ; Министерство культуры Российской Федерации, Кемеровский государс</w:t>
      </w:r>
      <w:r w:rsidRPr="00706660">
        <w:rPr>
          <w:rFonts w:ascii="Times New Roman" w:hAnsi="Times New Roman"/>
          <w:sz w:val="24"/>
          <w:szCs w:val="24"/>
        </w:rPr>
        <w:t>т</w:t>
      </w:r>
      <w:r w:rsidRPr="00706660">
        <w:rPr>
          <w:rFonts w:ascii="Times New Roman" w:hAnsi="Times New Roman"/>
          <w:sz w:val="24"/>
          <w:szCs w:val="24"/>
        </w:rPr>
        <w:t>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То же [Электронный ресурс]. - URL: </w:t>
      </w:r>
      <w:hyperlink r:id="rId46" w:history="1">
        <w:r w:rsidRPr="00706660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B67BCE" w:rsidRPr="00B67BCE" w:rsidRDefault="00B67BCE" w:rsidP="00B67BCE">
      <w:pPr>
        <w:autoSpaceDE w:val="0"/>
        <w:spacing w:after="0"/>
        <w:ind w:firstLine="72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2</w:t>
      </w:r>
      <w:r w:rsidRPr="00B67BCE">
        <w:rPr>
          <w:rFonts w:ascii="Times New Roman" w:hAnsi="Times New Roman"/>
          <w:sz w:val="24"/>
          <w:szCs w:val="24"/>
        </w:rPr>
        <w:t>. Технологии профессионального образования : учебное пособие / авт.-сост. Д.А. Хохлова ; Министерство образования и науки Российской Федерации, Северо-Кавказский федеральный университет. - Ставрополь : СКФУ, 2017. - 413 с. : схем., табл. ; То же [Электронный ресурс]. - URL: </w:t>
      </w:r>
      <w:hyperlink r:id="rId47" w:history="1">
        <w:r w:rsidRPr="00B67BCE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http://biblioclub.ru/index.php?page=book&amp;id=494815</w:t>
        </w:r>
      </w:hyperlink>
      <w:r w:rsidRPr="00B67BCE">
        <w:rPr>
          <w:rFonts w:ascii="Times New Roman" w:hAnsi="Times New Roman"/>
          <w:sz w:val="24"/>
          <w:szCs w:val="24"/>
        </w:rPr>
        <w:t>.</w:t>
      </w:r>
    </w:p>
    <w:p w:rsidR="00B67BCE" w:rsidRDefault="00B67BCE">
      <w:pPr>
        <w:autoSpaceDE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Pr="00B67BCE" w:rsidRDefault="00B51E55" w:rsidP="00B67BCE">
      <w:pPr>
        <w:pStyle w:val="af"/>
        <w:numPr>
          <w:ilvl w:val="0"/>
          <w:numId w:val="18"/>
        </w:numPr>
        <w:tabs>
          <w:tab w:val="left" w:pos="993"/>
        </w:tabs>
        <w:autoSpaceDE w:val="0"/>
        <w:spacing w:after="0"/>
        <w:ind w:hanging="11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67B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E1397D" w:rsidRDefault="00B51E5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1397D" w:rsidRDefault="00E1397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397D" w:rsidRDefault="00B51E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рудование учебного кабинета: тесты, плакаты, учебно - методические пособия, справо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ники, дидактический материал. Технические средства обучения: мультимедийное обор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дование.</w:t>
      </w:r>
    </w:p>
    <w:p w:rsidR="00B67BCE" w:rsidRDefault="00B67BCE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E1397D" w:rsidRDefault="00B51E55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 Office;</w:t>
      </w:r>
    </w:p>
    <w:p w:rsidR="00E1397D" w:rsidRPr="00C823AA" w:rsidRDefault="00B51E55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>
        <w:rPr>
          <w:rFonts w:ascii="Times New Roman" w:hAnsi="Times New Roman"/>
          <w:bCs/>
          <w:sz w:val="24"/>
          <w:szCs w:val="24"/>
        </w:rPr>
        <w:t>илидр</w:t>
      </w:r>
      <w:r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E1397D" w:rsidRDefault="00B51E55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E1397D" w:rsidRDefault="00B51E55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E1397D" w:rsidRPr="00C823AA" w:rsidRDefault="00B51E55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E1397D" w:rsidRDefault="00E1397D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E1397D" w:rsidRDefault="00B51E55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1397D" w:rsidRDefault="00B51E55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1397D" w:rsidRDefault="00E1397D">
      <w:pPr>
        <w:spacing w:after="160" w:line="256" w:lineRule="auto"/>
        <w:rPr>
          <w:rFonts w:ascii="Times New Roman" w:hAnsi="Times New Roman"/>
          <w:bCs/>
          <w:sz w:val="24"/>
          <w:szCs w:val="24"/>
        </w:rPr>
      </w:pPr>
    </w:p>
    <w:p w:rsidR="00E1397D" w:rsidRDefault="00E1397D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E1397D" w:rsidRDefault="00E1397D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E1397D" w:rsidRDefault="00E1397D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B67BCE" w:rsidRDefault="00B67BCE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E1397D" w:rsidRDefault="00B51E55">
      <w:pPr>
        <w:autoSpaceDE w:val="0"/>
        <w:spacing w:line="360" w:lineRule="auto"/>
        <w:ind w:left="7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:rsidR="00E1397D" w:rsidRDefault="00B51E55">
      <w:pPr>
        <w:tabs>
          <w:tab w:val="left" w:pos="1134"/>
        </w:tabs>
        <w:spacing w:line="360" w:lineRule="auto"/>
        <w:ind w:left="720"/>
      </w:pPr>
      <w:r>
        <w:rPr>
          <w:rFonts w:ascii="Times New Roman" w:hAnsi="Times New Roman"/>
          <w:b/>
          <w:sz w:val="24"/>
          <w:szCs w:val="28"/>
        </w:rPr>
        <w:t>Определение результатов освоения модуля на основе вычисления рейтинг</w:t>
      </w:r>
      <w:r>
        <w:rPr>
          <w:rFonts w:ascii="Times New Roman" w:hAnsi="Times New Roman"/>
          <w:b/>
          <w:sz w:val="24"/>
          <w:szCs w:val="28"/>
        </w:rPr>
        <w:t>о</w:t>
      </w:r>
      <w:r>
        <w:rPr>
          <w:rFonts w:ascii="Times New Roman" w:hAnsi="Times New Roman"/>
          <w:b/>
          <w:sz w:val="24"/>
          <w:szCs w:val="28"/>
        </w:rPr>
        <w:t xml:space="preserve">вой оценки по каждому элементу модуля </w:t>
      </w:r>
    </w:p>
    <w:p w:rsidR="00E1397D" w:rsidRDefault="00B51E55">
      <w:pPr>
        <w:numPr>
          <w:ilvl w:val="0"/>
          <w:numId w:val="14"/>
        </w:num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E1397D" w:rsidRDefault="00B51E55">
      <w:pPr>
        <w:numPr>
          <w:ilvl w:val="0"/>
          <w:numId w:val="14"/>
        </w:num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w:r w:rsidR="00973211" w:rsidRPr="00973211">
        <w:fldChar w:fldCharType="begin"/>
      </w:r>
      <w:r>
        <w:rPr>
          <w:position w:val="-21"/>
        </w:rPr>
        <w:instrText>QUOTE _x0001_</w:instrText>
      </w:r>
      <w:r w:rsidR="00973211">
        <w:rPr>
          <w:position w:val="-21"/>
        </w:rPr>
        <w:fldChar w:fldCharType="separate"/>
      </w:r>
      <w:bookmarkStart w:id="1" w:name="__Fieldmark__606_197633733"/>
      <w:r>
        <w:rPr>
          <w:noProof/>
          <w:position w:val="-21"/>
          <w:lang w:eastAsia="ru-RU"/>
        </w:rPr>
        <w:drawing>
          <wp:inline distT="0" distB="0" distL="0" distR="0">
            <wp:extent cx="2837815" cy="342900"/>
            <wp:effectExtent l="0" t="0" r="0" b="0"/>
            <wp:docPr id="2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-12" t="-105" r="-12" b="-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3211">
        <w:rPr>
          <w:position w:val="-21"/>
        </w:rPr>
        <w:fldChar w:fldCharType="end"/>
      </w:r>
      <w:bookmarkEnd w:id="1"/>
    </w:p>
    <w:p w:rsidR="00E1397D" w:rsidRDefault="00B51E55">
      <w:pPr>
        <w:numPr>
          <w:ilvl w:val="0"/>
          <w:numId w:val="14"/>
        </w:num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E1397D" w:rsidRDefault="00973211">
      <w:pPr>
        <w:numPr>
          <w:ilvl w:val="0"/>
          <w:numId w:val="14"/>
        </w:numPr>
        <w:spacing w:after="0"/>
      </w:pPr>
      <w:r w:rsidRPr="00973211">
        <w:fldChar w:fldCharType="begin"/>
      </w:r>
      <w:r w:rsidR="00B51E55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2" w:name="__Fieldmark__607_197633733"/>
      <w:r w:rsidR="00B51E55">
        <w:rPr>
          <w:noProof/>
          <w:position w:val="-10"/>
          <w:lang w:eastAsia="ru-RU"/>
        </w:rPr>
        <w:drawing>
          <wp:inline distT="0" distB="0" distL="0" distR="0">
            <wp:extent cx="152400" cy="209550"/>
            <wp:effectExtent l="0" t="0" r="0" b="0"/>
            <wp:docPr id="3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l="-236" t="-171" r="-236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2"/>
      <w:r w:rsidR="00B51E55">
        <w:rPr>
          <w:rFonts w:ascii="Times New Roman" w:eastAsia="Times New Roman" w:hAnsi="Times New Roman"/>
          <w:sz w:val="24"/>
          <w:szCs w:val="24"/>
        </w:rPr>
        <w:t xml:space="preserve">, </w:t>
      </w:r>
      <w:r w:rsidRPr="00973211">
        <w:fldChar w:fldCharType="begin"/>
      </w:r>
      <w:r w:rsidR="00B51E55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3" w:name="__Fieldmark__608_197633733"/>
      <w:r w:rsidR="00B51E55">
        <w:rPr>
          <w:noProof/>
          <w:position w:val="-10"/>
          <w:lang w:eastAsia="ru-RU"/>
        </w:rPr>
        <w:drawing>
          <wp:inline distT="0" distB="0" distL="0" distR="0">
            <wp:extent cx="152400" cy="209550"/>
            <wp:effectExtent l="0" t="0" r="0" b="0"/>
            <wp:docPr id="4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-236" t="-171" r="-236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3"/>
      <w:r w:rsidR="00B51E55">
        <w:rPr>
          <w:rFonts w:ascii="Times New Roman" w:eastAsia="Times New Roman" w:hAnsi="Times New Roman"/>
          <w:sz w:val="24"/>
          <w:szCs w:val="24"/>
        </w:rPr>
        <w:t>,…</w:t>
      </w:r>
      <w:r w:rsidRPr="00973211">
        <w:fldChar w:fldCharType="begin"/>
      </w:r>
      <w:r w:rsidR="00B51E55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4" w:name="__Fieldmark__609_197633733"/>
      <w:r w:rsidR="00B51E55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5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4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4"/>
      <w:r w:rsidR="00B51E55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E1397D" w:rsidRDefault="00973211">
      <w:pPr>
        <w:numPr>
          <w:ilvl w:val="0"/>
          <w:numId w:val="14"/>
        </w:numPr>
        <w:spacing w:after="0"/>
      </w:pPr>
      <w:r w:rsidRPr="00973211">
        <w:fldChar w:fldCharType="begin"/>
      </w:r>
      <w:r w:rsidR="00B51E55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5" w:name="__Fieldmark__610_197633733"/>
      <w:r w:rsidR="00B51E55">
        <w:rPr>
          <w:noProof/>
          <w:position w:val="-13"/>
          <w:lang w:eastAsia="ru-RU"/>
        </w:rPr>
        <w:drawing>
          <wp:inline distT="0" distB="0" distL="0" distR="0">
            <wp:extent cx="209550" cy="228600"/>
            <wp:effectExtent l="0" t="0" r="0" b="0"/>
            <wp:docPr id="6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-171" t="-157" r="-171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5"/>
      <w:r w:rsidR="00B51E55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 w:rsidRPr="00973211">
        <w:fldChar w:fldCharType="begin"/>
      </w:r>
      <w:r w:rsidR="00B51E55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6" w:name="__Fieldmark__611_197633733"/>
      <w:r w:rsidR="00B51E55">
        <w:rPr>
          <w:noProof/>
          <w:position w:val="-13"/>
          <w:lang w:eastAsia="ru-RU"/>
        </w:rPr>
        <w:drawing>
          <wp:inline distT="0" distB="0" distL="0" distR="0">
            <wp:extent cx="266700" cy="228600"/>
            <wp:effectExtent l="0" t="0" r="0" b="0"/>
            <wp:docPr id="7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6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-135" t="-157" r="-135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6"/>
      <w:r w:rsidR="00B51E55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E1397D" w:rsidRDefault="00973211">
      <w:pPr>
        <w:numPr>
          <w:ilvl w:val="0"/>
          <w:numId w:val="14"/>
        </w:numPr>
        <w:spacing w:after="0"/>
        <w:rPr>
          <w:rFonts w:ascii="Times New Roman" w:hAnsi="Times New Roman"/>
          <w:sz w:val="24"/>
          <w:szCs w:val="24"/>
        </w:rPr>
      </w:pPr>
      <w:r w:rsidRPr="00973211">
        <w:fldChar w:fldCharType="begin"/>
      </w:r>
      <w:r w:rsidR="00B51E55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7" w:name="__Fieldmark__612_197633733"/>
      <w:r w:rsidR="00B51E55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8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7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7"/>
      <w:r w:rsidR="00B51E55">
        <w:rPr>
          <w:rFonts w:ascii="Times New Roman" w:eastAsia="Times New Roman" w:hAnsi="Times New Roman"/>
          <w:sz w:val="24"/>
          <w:szCs w:val="24"/>
        </w:rPr>
        <w:t xml:space="preserve">, </w:t>
      </w:r>
      <w:r w:rsidRPr="00973211">
        <w:fldChar w:fldCharType="begin"/>
      </w:r>
      <w:r w:rsidR="00B51E55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8" w:name="__Fieldmark__613_197633733"/>
      <w:r w:rsidR="00B51E55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9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8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8"/>
      <w:r w:rsidR="00B51E55">
        <w:rPr>
          <w:rFonts w:ascii="Times New Roman" w:eastAsia="Times New Roman" w:hAnsi="Times New Roman"/>
          <w:sz w:val="24"/>
          <w:szCs w:val="24"/>
        </w:rPr>
        <w:t xml:space="preserve">, … </w:t>
      </w:r>
      <w:r w:rsidRPr="00973211">
        <w:fldChar w:fldCharType="begin"/>
      </w:r>
      <w:r w:rsidR="00B51E55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9" w:name="__Fieldmark__614_197633733"/>
      <w:r w:rsidR="00B51E55">
        <w:rPr>
          <w:noProof/>
          <w:position w:val="-10"/>
          <w:lang w:eastAsia="ru-RU"/>
        </w:rPr>
        <w:drawing>
          <wp:inline distT="0" distB="0" distL="0" distR="0">
            <wp:extent cx="171450" cy="209550"/>
            <wp:effectExtent l="0" t="0" r="0" b="0"/>
            <wp:docPr id="10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9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-210" t="-171" r="-210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9"/>
      <w:r w:rsidR="00B51E55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E1397D" w:rsidRDefault="00973211">
      <w:pPr>
        <w:numPr>
          <w:ilvl w:val="0"/>
          <w:numId w:val="14"/>
        </w:numPr>
      </w:pPr>
      <w:r w:rsidRPr="00973211">
        <w:fldChar w:fldCharType="begin"/>
      </w:r>
      <w:r w:rsidR="00B51E55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10" w:name="__Fieldmark__615_197633733"/>
      <w:r w:rsidR="00B51E55">
        <w:rPr>
          <w:noProof/>
          <w:position w:val="-13"/>
          <w:lang w:eastAsia="ru-RU"/>
        </w:rPr>
        <w:drawing>
          <wp:inline distT="0" distB="0" distL="0" distR="0">
            <wp:extent cx="219075" cy="228600"/>
            <wp:effectExtent l="0" t="0" r="0" b="0"/>
            <wp:docPr id="11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-164" t="-157" r="-164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10"/>
      <w:r w:rsidR="00B51E55">
        <w:rPr>
          <w:rFonts w:ascii="Times New Roman" w:eastAsia="Times New Roman" w:hAnsi="Times New Roman"/>
          <w:sz w:val="24"/>
          <w:szCs w:val="24"/>
        </w:rPr>
        <w:t xml:space="preserve">, </w:t>
      </w:r>
      <w:r w:rsidRPr="00973211">
        <w:fldChar w:fldCharType="begin"/>
      </w:r>
      <w:r w:rsidR="00B51E55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11" w:name="__Fieldmark__616_197633733"/>
      <w:r w:rsidR="00B51E55">
        <w:rPr>
          <w:noProof/>
          <w:position w:val="-13"/>
          <w:lang w:eastAsia="ru-RU"/>
        </w:rPr>
        <w:drawing>
          <wp:inline distT="0" distB="0" distL="0" distR="0">
            <wp:extent cx="276225" cy="228600"/>
            <wp:effectExtent l="0" t="0" r="0" b="0"/>
            <wp:docPr id="12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1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-130" t="-157" r="-130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11"/>
      <w:r w:rsidR="00B51E55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1397D" w:rsidRDefault="00B51E55">
      <w:pPr>
        <w:numPr>
          <w:ilvl w:val="0"/>
          <w:numId w:val="14"/>
        </w:num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E1397D" w:rsidRDefault="00E1397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397D" w:rsidRDefault="00E1397D">
      <w:pPr>
        <w:spacing w:after="0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E1397D" w:rsidSect="00B43BED">
      <w:footerReference w:type="default" r:id="rId59"/>
      <w:pgSz w:w="11906" w:h="16838"/>
      <w:pgMar w:top="1134" w:right="850" w:bottom="1134" w:left="1701" w:header="0" w:footer="709" w:gutter="0"/>
      <w:cols w:space="720"/>
      <w:formProt w:val="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1465" w:rsidRDefault="00291465">
      <w:pPr>
        <w:spacing w:after="0" w:line="240" w:lineRule="auto"/>
      </w:pPr>
      <w:r>
        <w:separator/>
      </w:r>
    </w:p>
  </w:endnote>
  <w:endnote w:type="continuationSeparator" w:id="1">
    <w:p w:rsidR="00291465" w:rsidRDefault="002914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SimSun;宋体">
    <w:altName w:val="MS Mincho"/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EFB" w:rsidRDefault="00973211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277EFB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291465">
      <w:rPr>
        <w:rFonts w:ascii="Times New Roman" w:hAnsi="Times New Roman"/>
        <w:noProof/>
        <w:sz w:val="24"/>
        <w:szCs w:val="24"/>
      </w:rPr>
      <w:t>1</w:t>
    </w:r>
    <w:r>
      <w:rPr>
        <w:rFonts w:ascii="Times New Roman" w:hAnsi="Times New Roman"/>
        <w:sz w:val="24"/>
        <w:szCs w:val="24"/>
      </w:rPr>
      <w:fldChar w:fldCharType="end"/>
    </w:r>
  </w:p>
  <w:p w:rsidR="00277EFB" w:rsidRDefault="00277EFB">
    <w:pPr>
      <w:pStyle w:val="af3"/>
      <w:rPr>
        <w:rFonts w:ascii="Times New Roman" w:hAnsi="Times New Roman"/>
        <w:sz w:val="24"/>
        <w:szCs w:val="24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EFB" w:rsidRDefault="00973211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277EFB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367B77">
      <w:rPr>
        <w:rFonts w:ascii="Times New Roman" w:hAnsi="Times New Roman"/>
        <w:noProof/>
        <w:sz w:val="24"/>
        <w:szCs w:val="24"/>
      </w:rPr>
      <w:t>3</w:t>
    </w:r>
    <w:r>
      <w:rPr>
        <w:rFonts w:ascii="Times New Roman" w:hAnsi="Times New Roman"/>
        <w:sz w:val="24"/>
        <w:szCs w:val="24"/>
      </w:rPr>
      <w:fldChar w:fldCharType="end"/>
    </w:r>
  </w:p>
  <w:p w:rsidR="00277EFB" w:rsidRDefault="00277EFB">
    <w:pPr>
      <w:pStyle w:val="af3"/>
      <w:rPr>
        <w:rFonts w:ascii="Times New Roman" w:hAnsi="Times New Roman"/>
        <w:sz w:val="24"/>
        <w:szCs w:val="24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EFB" w:rsidRDefault="00973211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277EFB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367B77">
      <w:rPr>
        <w:rFonts w:ascii="Times New Roman" w:hAnsi="Times New Roman"/>
        <w:noProof/>
        <w:sz w:val="24"/>
        <w:szCs w:val="24"/>
      </w:rPr>
      <w:t>7</w:t>
    </w:r>
    <w:r>
      <w:rPr>
        <w:rFonts w:ascii="Times New Roman" w:hAnsi="Times New Roman"/>
        <w:sz w:val="24"/>
        <w:szCs w:val="24"/>
      </w:rPr>
      <w:fldChar w:fldCharType="end"/>
    </w:r>
  </w:p>
  <w:p w:rsidR="00277EFB" w:rsidRDefault="00277EFB">
    <w:pPr>
      <w:pStyle w:val="af3"/>
      <w:rPr>
        <w:rFonts w:ascii="Times New Roman" w:hAnsi="Times New Roman"/>
        <w:sz w:val="24"/>
        <w:szCs w:val="24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EFB" w:rsidRDefault="00973211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277EFB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367B77">
      <w:rPr>
        <w:rFonts w:ascii="Times New Roman" w:hAnsi="Times New Roman"/>
        <w:noProof/>
        <w:sz w:val="24"/>
        <w:szCs w:val="24"/>
      </w:rPr>
      <w:t>8</w:t>
    </w:r>
    <w:r>
      <w:rPr>
        <w:rFonts w:ascii="Times New Roman" w:hAnsi="Times New Roman"/>
        <w:sz w:val="24"/>
        <w:szCs w:val="24"/>
      </w:rPr>
      <w:fldChar w:fldCharType="end"/>
    </w:r>
  </w:p>
  <w:p w:rsidR="00277EFB" w:rsidRDefault="00277EFB">
    <w:pPr>
      <w:pStyle w:val="af3"/>
      <w:rPr>
        <w:rFonts w:ascii="Times New Roman" w:hAnsi="Times New Roman"/>
        <w:sz w:val="24"/>
        <w:szCs w:val="24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EFB" w:rsidRDefault="00973211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277EFB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367B77">
      <w:rPr>
        <w:rFonts w:ascii="Times New Roman" w:hAnsi="Times New Roman"/>
        <w:noProof/>
        <w:sz w:val="24"/>
        <w:szCs w:val="24"/>
      </w:rPr>
      <w:t>9</w:t>
    </w:r>
    <w:r>
      <w:rPr>
        <w:rFonts w:ascii="Times New Roman" w:hAnsi="Times New Roman"/>
        <w:sz w:val="24"/>
        <w:szCs w:val="24"/>
      </w:rPr>
      <w:fldChar w:fldCharType="end"/>
    </w:r>
  </w:p>
  <w:p w:rsidR="00277EFB" w:rsidRDefault="00277EFB">
    <w:pPr>
      <w:pStyle w:val="af3"/>
      <w:rPr>
        <w:rFonts w:ascii="Times New Roman" w:hAnsi="Times New Roman"/>
        <w:sz w:val="24"/>
        <w:szCs w:val="24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EFB" w:rsidRDefault="00973211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277EFB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367B77">
      <w:rPr>
        <w:rFonts w:ascii="Times New Roman" w:hAnsi="Times New Roman"/>
        <w:noProof/>
        <w:sz w:val="24"/>
        <w:szCs w:val="24"/>
      </w:rPr>
      <w:t>15</w:t>
    </w:r>
    <w:r>
      <w:rPr>
        <w:rFonts w:ascii="Times New Roman" w:hAnsi="Times New Roman"/>
        <w:sz w:val="24"/>
        <w:szCs w:val="24"/>
      </w:rPr>
      <w:fldChar w:fldCharType="end"/>
    </w:r>
  </w:p>
  <w:p w:rsidR="00277EFB" w:rsidRDefault="00277EFB">
    <w:pPr>
      <w:pStyle w:val="af3"/>
      <w:rPr>
        <w:rFonts w:ascii="Times New Roman" w:hAnsi="Times New Roman"/>
        <w:sz w:val="24"/>
        <w:szCs w:val="24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EFB" w:rsidRDefault="00973211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277EFB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367B77">
      <w:rPr>
        <w:rFonts w:ascii="Times New Roman" w:hAnsi="Times New Roman"/>
        <w:noProof/>
        <w:sz w:val="24"/>
        <w:szCs w:val="24"/>
      </w:rPr>
      <w:t>16</w:t>
    </w:r>
    <w:r>
      <w:rPr>
        <w:rFonts w:ascii="Times New Roman" w:hAnsi="Times New Roman"/>
        <w:sz w:val="24"/>
        <w:szCs w:val="24"/>
      </w:rPr>
      <w:fldChar w:fldCharType="end"/>
    </w:r>
  </w:p>
  <w:p w:rsidR="00277EFB" w:rsidRDefault="00277EFB">
    <w:pPr>
      <w:pStyle w:val="af3"/>
      <w:rPr>
        <w:rFonts w:ascii="Times New Roman" w:hAnsi="Times New Roman"/>
        <w:sz w:val="24"/>
        <w:szCs w:val="24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EFB" w:rsidRDefault="00973211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277EFB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367B77">
      <w:rPr>
        <w:rFonts w:ascii="Times New Roman" w:hAnsi="Times New Roman"/>
        <w:noProof/>
        <w:sz w:val="24"/>
        <w:szCs w:val="24"/>
      </w:rPr>
      <w:t>33</w:t>
    </w:r>
    <w:r>
      <w:rPr>
        <w:rFonts w:ascii="Times New Roman" w:hAnsi="Times New Roman"/>
        <w:sz w:val="24"/>
        <w:szCs w:val="24"/>
      </w:rPr>
      <w:fldChar w:fldCharType="end"/>
    </w:r>
  </w:p>
  <w:p w:rsidR="00277EFB" w:rsidRDefault="00277EFB">
    <w:pPr>
      <w:pStyle w:val="af3"/>
      <w:rPr>
        <w:rFonts w:ascii="Times New Roman" w:hAnsi="Times New Roman"/>
        <w:sz w:val="24"/>
        <w:szCs w:val="24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EFB" w:rsidRDefault="00973211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277EFB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367B77">
      <w:rPr>
        <w:rFonts w:ascii="Times New Roman" w:hAnsi="Times New Roman"/>
        <w:noProof/>
        <w:sz w:val="24"/>
        <w:szCs w:val="24"/>
      </w:rPr>
      <w:t>40</w:t>
    </w:r>
    <w:r>
      <w:rPr>
        <w:rFonts w:ascii="Times New Roman" w:hAnsi="Times New Roman"/>
        <w:sz w:val="24"/>
        <w:szCs w:val="24"/>
      </w:rPr>
      <w:fldChar w:fldCharType="end"/>
    </w:r>
  </w:p>
  <w:p w:rsidR="00277EFB" w:rsidRDefault="00277EFB">
    <w:pPr>
      <w:pStyle w:val="af3"/>
      <w:rPr>
        <w:rFonts w:ascii="Times New Roman" w:hAnsi="Times New Roman"/>
        <w:sz w:val="24"/>
        <w:szCs w:val="24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1465" w:rsidRDefault="00291465">
      <w:pPr>
        <w:spacing w:after="0" w:line="240" w:lineRule="auto"/>
      </w:pPr>
      <w:r>
        <w:separator/>
      </w:r>
    </w:p>
  </w:footnote>
  <w:footnote w:type="continuationSeparator" w:id="1">
    <w:p w:rsidR="00291465" w:rsidRDefault="002914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742F1"/>
    <w:multiLevelType w:val="multilevel"/>
    <w:tmpl w:val="C3727A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>
      <w:start w:val="1"/>
      <w:numFmt w:val="bullet"/>
      <w:lvlText w:val="-"/>
      <w:lvlJc w:val="left"/>
      <w:pPr>
        <w:ind w:left="3405" w:hanging="1425"/>
      </w:pPr>
      <w:rPr>
        <w:rFonts w:ascii="SimSun" w:hAnsi="SimSun" w:cs="SimSun;宋体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A67D04"/>
    <w:multiLevelType w:val="multilevel"/>
    <w:tmpl w:val="C83A0BAA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F432288"/>
    <w:multiLevelType w:val="hybridMultilevel"/>
    <w:tmpl w:val="104C81E2"/>
    <w:lvl w:ilvl="0" w:tplc="0F9E6AAE">
      <w:start w:val="8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3CD476F"/>
    <w:multiLevelType w:val="multilevel"/>
    <w:tmpl w:val="756E7114"/>
    <w:lvl w:ilvl="0">
      <w:start w:val="1"/>
      <w:numFmt w:val="decimal"/>
      <w:lvlText w:val="%1."/>
      <w:lvlJc w:val="left"/>
      <w:pPr>
        <w:ind w:left="1365" w:hanging="645"/>
      </w:pPr>
      <w:rPr>
        <w:rFonts w:ascii="Times New Roman" w:eastAsia="Times New Roman" w:hAnsi="Times New Roman" w:cs="Times New Roman"/>
        <w:bCs/>
        <w:i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5E23E60"/>
    <w:multiLevelType w:val="multilevel"/>
    <w:tmpl w:val="457621E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ar-S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CEE1263"/>
    <w:multiLevelType w:val="hybridMultilevel"/>
    <w:tmpl w:val="1AE2C0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F67AE9"/>
    <w:multiLevelType w:val="multilevel"/>
    <w:tmpl w:val="2CDA226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19D1872"/>
    <w:multiLevelType w:val="multilevel"/>
    <w:tmpl w:val="130AEC4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AA419F"/>
    <w:multiLevelType w:val="multilevel"/>
    <w:tmpl w:val="56F690A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Cs/>
        <w:sz w:val="24"/>
        <w:szCs w:val="24"/>
        <w:lang w:eastAsia="ru-RU"/>
      </w:r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9">
    <w:nsid w:val="51CB19AC"/>
    <w:multiLevelType w:val="multilevel"/>
    <w:tmpl w:val="1E202B8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Cs/>
        <w:i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1E44C1E"/>
    <w:multiLevelType w:val="multilevel"/>
    <w:tmpl w:val="CAB89A1A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start w:val="1"/>
      <w:numFmt w:val="decimal"/>
      <w:lvlText w:val="%1.%2."/>
      <w:lvlJc w:val="left"/>
      <w:pPr>
        <w:ind w:left="1429" w:hanging="360"/>
      </w:pPr>
    </w:lvl>
    <w:lvl w:ilvl="2">
      <w:start w:val="1"/>
      <w:numFmt w:val="decimal"/>
      <w:lvlText w:val="%1.%2.%3."/>
      <w:lvlJc w:val="left"/>
      <w:pPr>
        <w:ind w:left="1789" w:hanging="720"/>
      </w:pPr>
    </w:lvl>
    <w:lvl w:ilvl="3">
      <w:start w:val="1"/>
      <w:numFmt w:val="decimal"/>
      <w:lvlText w:val="%1.%2.%3.%4."/>
      <w:lvlJc w:val="left"/>
      <w:pPr>
        <w:ind w:left="1789" w:hanging="720"/>
      </w:pPr>
    </w:lvl>
    <w:lvl w:ilvl="4">
      <w:start w:val="1"/>
      <w:numFmt w:val="decimal"/>
      <w:lvlText w:val="%1.%2.%3.%4.%5."/>
      <w:lvlJc w:val="left"/>
      <w:pPr>
        <w:ind w:left="2149" w:hanging="1080"/>
      </w:pPr>
    </w:lvl>
    <w:lvl w:ilvl="5">
      <w:start w:val="1"/>
      <w:numFmt w:val="decimal"/>
      <w:lvlText w:val="%1.%2.%3.%4.%5.%6."/>
      <w:lvlJc w:val="left"/>
      <w:pPr>
        <w:ind w:left="2149" w:hanging="1080"/>
      </w:pPr>
    </w:lvl>
    <w:lvl w:ilvl="6">
      <w:start w:val="1"/>
      <w:numFmt w:val="decimal"/>
      <w:lvlText w:val="%1.%2.%3.%4.%5.%6.%7."/>
      <w:lvlJc w:val="left"/>
      <w:pPr>
        <w:ind w:left="2509" w:hanging="1440"/>
      </w:pPr>
    </w:lvl>
    <w:lvl w:ilvl="7">
      <w:start w:val="1"/>
      <w:numFmt w:val="decimal"/>
      <w:lvlText w:val="%1.%2.%3.%4.%5.%6.%7.%8."/>
      <w:lvlJc w:val="left"/>
      <w:pPr>
        <w:ind w:left="2509" w:hanging="1440"/>
      </w:pPr>
    </w:lvl>
    <w:lvl w:ilvl="8">
      <w:start w:val="1"/>
      <w:numFmt w:val="decimal"/>
      <w:lvlText w:val="%1.%2.%3.%4.%5.%6.%7.%8.%9."/>
      <w:lvlJc w:val="left"/>
      <w:pPr>
        <w:ind w:left="2869" w:hanging="1800"/>
      </w:pPr>
    </w:lvl>
  </w:abstractNum>
  <w:abstractNum w:abstractNumId="11">
    <w:nsid w:val="53AA62C5"/>
    <w:multiLevelType w:val="multilevel"/>
    <w:tmpl w:val="EDDCA2DA"/>
    <w:lvl w:ilvl="0">
      <w:start w:val="8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7C01DC2"/>
    <w:multiLevelType w:val="hybridMultilevel"/>
    <w:tmpl w:val="0834FC88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49487F"/>
    <w:multiLevelType w:val="multilevel"/>
    <w:tmpl w:val="F620C464"/>
    <w:lvl w:ilvl="0">
      <w:start w:val="1"/>
      <w:numFmt w:val="decimal"/>
      <w:lvlText w:val="%1."/>
      <w:lvlJc w:val="left"/>
      <w:pPr>
        <w:ind w:left="2269" w:hanging="1560"/>
      </w:pPr>
      <w:rPr>
        <w:rFonts w:ascii="Times New Roman" w:hAnsi="Times New Roman" w:cs="Times New Roman"/>
        <w:sz w:val="24"/>
        <w:szCs w:val="24"/>
      </w:rPr>
    </w:lvl>
    <w:lvl w:ilvl="1">
      <w:start w:val="2"/>
      <w:numFmt w:val="decimal"/>
      <w:lvlText w:val="%1.%2."/>
      <w:lvlJc w:val="left"/>
      <w:pPr>
        <w:ind w:left="1129" w:hanging="420"/>
      </w:pPr>
      <w:rPr>
        <w:rFonts w:ascii="Times New Roman" w:hAnsi="Times New Roman" w:cs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1429" w:hanging="72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429" w:hanging="72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1789" w:hanging="108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decimal"/>
      <w:lvlText w:val="%1.%2.%3.%4.%5.%6."/>
      <w:lvlJc w:val="left"/>
      <w:pPr>
        <w:ind w:left="1789" w:hanging="10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."/>
      <w:lvlJc w:val="left"/>
      <w:pPr>
        <w:ind w:left="2149" w:hanging="144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."/>
      <w:lvlJc w:val="left"/>
      <w:pPr>
        <w:ind w:left="2149" w:hanging="144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ind w:left="2509" w:hanging="1800"/>
      </w:pPr>
      <w:rPr>
        <w:rFonts w:ascii="Times New Roman" w:hAnsi="Times New Roman" w:cs="Times New Roman"/>
        <w:sz w:val="24"/>
        <w:szCs w:val="24"/>
      </w:rPr>
    </w:lvl>
  </w:abstractNum>
  <w:abstractNum w:abstractNumId="14">
    <w:nsid w:val="71CF70C9"/>
    <w:multiLevelType w:val="multilevel"/>
    <w:tmpl w:val="4A5AE8D6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5">
    <w:nsid w:val="775F584F"/>
    <w:multiLevelType w:val="multilevel"/>
    <w:tmpl w:val="0A5E267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7B52477"/>
    <w:multiLevelType w:val="multilevel"/>
    <w:tmpl w:val="3A56468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"/>
  </w:num>
  <w:num w:numId="3">
    <w:abstractNumId w:val="13"/>
  </w:num>
  <w:num w:numId="4">
    <w:abstractNumId w:val="10"/>
  </w:num>
  <w:num w:numId="5">
    <w:abstractNumId w:val="8"/>
  </w:num>
  <w:num w:numId="6">
    <w:abstractNumId w:val="9"/>
  </w:num>
  <w:num w:numId="7">
    <w:abstractNumId w:val="0"/>
  </w:num>
  <w:num w:numId="8">
    <w:abstractNumId w:val="4"/>
  </w:num>
  <w:num w:numId="9">
    <w:abstractNumId w:val="15"/>
  </w:num>
  <w:num w:numId="10">
    <w:abstractNumId w:val="3"/>
  </w:num>
  <w:num w:numId="11">
    <w:abstractNumId w:val="11"/>
  </w:num>
  <w:num w:numId="12">
    <w:abstractNumId w:val="16"/>
  </w:num>
  <w:num w:numId="13">
    <w:abstractNumId w:val="6"/>
  </w:num>
  <w:num w:numId="14">
    <w:abstractNumId w:val="7"/>
  </w:num>
  <w:num w:numId="15">
    <w:abstractNumId w:val="17"/>
  </w:num>
  <w:num w:numId="16">
    <w:abstractNumId w:val="5"/>
  </w:num>
  <w:num w:numId="1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"/>
  </w:num>
  <w:num w:numId="1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autoHyphenation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12EB41A4"/>
    <w:rsid w:val="000120F8"/>
    <w:rsid w:val="0009207E"/>
    <w:rsid w:val="001003DF"/>
    <w:rsid w:val="00214352"/>
    <w:rsid w:val="00277EFB"/>
    <w:rsid w:val="00291465"/>
    <w:rsid w:val="00350ED7"/>
    <w:rsid w:val="00367B77"/>
    <w:rsid w:val="00487820"/>
    <w:rsid w:val="005C6017"/>
    <w:rsid w:val="00706660"/>
    <w:rsid w:val="00762850"/>
    <w:rsid w:val="008F0E57"/>
    <w:rsid w:val="00934DC4"/>
    <w:rsid w:val="00973211"/>
    <w:rsid w:val="00A13FFB"/>
    <w:rsid w:val="00A46913"/>
    <w:rsid w:val="00B33D23"/>
    <w:rsid w:val="00B43BED"/>
    <w:rsid w:val="00B51E55"/>
    <w:rsid w:val="00B67BCE"/>
    <w:rsid w:val="00C27BED"/>
    <w:rsid w:val="00C823AA"/>
    <w:rsid w:val="00E1397D"/>
    <w:rsid w:val="00F273A1"/>
    <w:rsid w:val="00FA49A4"/>
    <w:rsid w:val="12EB41A4"/>
    <w:rsid w:val="7A88DF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03DF"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rsid w:val="00B43BED"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3">
    <w:name w:val="heading 3"/>
    <w:basedOn w:val="a"/>
    <w:next w:val="a"/>
    <w:qFormat/>
    <w:rsid w:val="00B43BED"/>
    <w:pPr>
      <w:keepNext/>
      <w:keepLines/>
      <w:numPr>
        <w:ilvl w:val="2"/>
        <w:numId w:val="1"/>
      </w:numPr>
      <w:spacing w:before="40" w:after="0"/>
      <w:outlineLvl w:val="2"/>
    </w:pPr>
    <w:rPr>
      <w:rFonts w:ascii="Cambria" w:eastAsia="Times New Roman" w:hAnsi="Cambria"/>
      <w:color w:val="243F60"/>
      <w:sz w:val="24"/>
      <w:szCs w:val="24"/>
    </w:rPr>
  </w:style>
  <w:style w:type="paragraph" w:styleId="4">
    <w:name w:val="heading 4"/>
    <w:basedOn w:val="a"/>
    <w:next w:val="a"/>
    <w:qFormat/>
    <w:rsid w:val="00B43BED"/>
    <w:pPr>
      <w:keepNext/>
      <w:numPr>
        <w:ilvl w:val="3"/>
        <w:numId w:val="1"/>
      </w:numPr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B43BED"/>
  </w:style>
  <w:style w:type="character" w:customStyle="1" w:styleId="WW8Num1z1">
    <w:name w:val="WW8Num1z1"/>
    <w:qFormat/>
    <w:rsid w:val="00B43BED"/>
  </w:style>
  <w:style w:type="character" w:customStyle="1" w:styleId="WW8Num1z2">
    <w:name w:val="WW8Num1z2"/>
    <w:qFormat/>
    <w:rsid w:val="00B43BED"/>
  </w:style>
  <w:style w:type="character" w:customStyle="1" w:styleId="WW8Num1z3">
    <w:name w:val="WW8Num1z3"/>
    <w:qFormat/>
    <w:rsid w:val="00B43BED"/>
  </w:style>
  <w:style w:type="character" w:customStyle="1" w:styleId="WW8Num1z4">
    <w:name w:val="WW8Num1z4"/>
    <w:qFormat/>
    <w:rsid w:val="00B43BED"/>
  </w:style>
  <w:style w:type="character" w:customStyle="1" w:styleId="WW8Num1z5">
    <w:name w:val="WW8Num1z5"/>
    <w:qFormat/>
    <w:rsid w:val="00B43BED"/>
  </w:style>
  <w:style w:type="character" w:customStyle="1" w:styleId="WW8Num1z6">
    <w:name w:val="WW8Num1z6"/>
    <w:qFormat/>
    <w:rsid w:val="00B43BED"/>
  </w:style>
  <w:style w:type="character" w:customStyle="1" w:styleId="WW8Num1z7">
    <w:name w:val="WW8Num1z7"/>
    <w:qFormat/>
    <w:rsid w:val="00B43BED"/>
  </w:style>
  <w:style w:type="character" w:customStyle="1" w:styleId="WW8Num1z8">
    <w:name w:val="WW8Num1z8"/>
    <w:qFormat/>
    <w:rsid w:val="00B43BED"/>
  </w:style>
  <w:style w:type="character" w:customStyle="1" w:styleId="WW8Num2z0">
    <w:name w:val="WW8Num2z0"/>
    <w:qFormat/>
    <w:rsid w:val="00B43BED"/>
  </w:style>
  <w:style w:type="character" w:customStyle="1" w:styleId="WW8Num2z1">
    <w:name w:val="WW8Num2z1"/>
    <w:qFormat/>
    <w:rsid w:val="00B43BED"/>
    <w:rPr>
      <w:i w:val="0"/>
    </w:rPr>
  </w:style>
  <w:style w:type="character" w:customStyle="1" w:styleId="WW8Num2z2">
    <w:name w:val="WW8Num2z2"/>
    <w:qFormat/>
    <w:rsid w:val="00B43BED"/>
  </w:style>
  <w:style w:type="character" w:customStyle="1" w:styleId="WW8Num2z3">
    <w:name w:val="WW8Num2z3"/>
    <w:qFormat/>
    <w:rsid w:val="00B43BED"/>
  </w:style>
  <w:style w:type="character" w:customStyle="1" w:styleId="WW8Num2z4">
    <w:name w:val="WW8Num2z4"/>
    <w:qFormat/>
    <w:rsid w:val="00B43BED"/>
  </w:style>
  <w:style w:type="character" w:customStyle="1" w:styleId="WW8Num2z5">
    <w:name w:val="WW8Num2z5"/>
    <w:qFormat/>
    <w:rsid w:val="00B43BED"/>
  </w:style>
  <w:style w:type="character" w:customStyle="1" w:styleId="WW8Num2z6">
    <w:name w:val="WW8Num2z6"/>
    <w:qFormat/>
    <w:rsid w:val="00B43BED"/>
  </w:style>
  <w:style w:type="character" w:customStyle="1" w:styleId="WW8Num2z7">
    <w:name w:val="WW8Num2z7"/>
    <w:qFormat/>
    <w:rsid w:val="00B43BED"/>
  </w:style>
  <w:style w:type="character" w:customStyle="1" w:styleId="WW8Num2z8">
    <w:name w:val="WW8Num2z8"/>
    <w:qFormat/>
    <w:rsid w:val="00B43BED"/>
  </w:style>
  <w:style w:type="character" w:customStyle="1" w:styleId="WW8Num3z0">
    <w:name w:val="WW8Num3z0"/>
    <w:qFormat/>
    <w:rsid w:val="00B43BED"/>
  </w:style>
  <w:style w:type="character" w:customStyle="1" w:styleId="WW8Num4z0">
    <w:name w:val="WW8Num4z0"/>
    <w:qFormat/>
    <w:rsid w:val="00B43BED"/>
  </w:style>
  <w:style w:type="character" w:customStyle="1" w:styleId="WW8Num4z1">
    <w:name w:val="WW8Num4z1"/>
    <w:qFormat/>
    <w:rsid w:val="00B43BED"/>
  </w:style>
  <w:style w:type="character" w:customStyle="1" w:styleId="WW8Num4z2">
    <w:name w:val="WW8Num4z2"/>
    <w:qFormat/>
    <w:rsid w:val="00B43BED"/>
  </w:style>
  <w:style w:type="character" w:customStyle="1" w:styleId="WW8Num4z3">
    <w:name w:val="WW8Num4z3"/>
    <w:qFormat/>
    <w:rsid w:val="00B43BED"/>
  </w:style>
  <w:style w:type="character" w:customStyle="1" w:styleId="WW8Num4z4">
    <w:name w:val="WW8Num4z4"/>
    <w:qFormat/>
    <w:rsid w:val="00B43BED"/>
  </w:style>
  <w:style w:type="character" w:customStyle="1" w:styleId="WW8Num4z5">
    <w:name w:val="WW8Num4z5"/>
    <w:qFormat/>
    <w:rsid w:val="00B43BED"/>
  </w:style>
  <w:style w:type="character" w:customStyle="1" w:styleId="WW8Num4z6">
    <w:name w:val="WW8Num4z6"/>
    <w:qFormat/>
    <w:rsid w:val="00B43BED"/>
  </w:style>
  <w:style w:type="character" w:customStyle="1" w:styleId="WW8Num4z7">
    <w:name w:val="WW8Num4z7"/>
    <w:qFormat/>
    <w:rsid w:val="00B43BED"/>
  </w:style>
  <w:style w:type="character" w:customStyle="1" w:styleId="WW8Num4z8">
    <w:name w:val="WW8Num4z8"/>
    <w:qFormat/>
    <w:rsid w:val="00B43BED"/>
  </w:style>
  <w:style w:type="character" w:customStyle="1" w:styleId="WW8Num5z0">
    <w:name w:val="WW8Num5z0"/>
    <w:qFormat/>
    <w:rsid w:val="00B43BED"/>
  </w:style>
  <w:style w:type="character" w:customStyle="1" w:styleId="WW8Num5z1">
    <w:name w:val="WW8Num5z1"/>
    <w:qFormat/>
    <w:rsid w:val="00B43BED"/>
  </w:style>
  <w:style w:type="character" w:customStyle="1" w:styleId="WW8Num5z2">
    <w:name w:val="WW8Num5z2"/>
    <w:qFormat/>
    <w:rsid w:val="00B43BED"/>
  </w:style>
  <w:style w:type="character" w:customStyle="1" w:styleId="WW8Num5z3">
    <w:name w:val="WW8Num5z3"/>
    <w:qFormat/>
    <w:rsid w:val="00B43BED"/>
  </w:style>
  <w:style w:type="character" w:customStyle="1" w:styleId="WW8Num5z4">
    <w:name w:val="WW8Num5z4"/>
    <w:qFormat/>
    <w:rsid w:val="00B43BED"/>
  </w:style>
  <w:style w:type="character" w:customStyle="1" w:styleId="WW8Num5z5">
    <w:name w:val="WW8Num5z5"/>
    <w:qFormat/>
    <w:rsid w:val="00B43BED"/>
  </w:style>
  <w:style w:type="character" w:customStyle="1" w:styleId="WW8Num5z6">
    <w:name w:val="WW8Num5z6"/>
    <w:qFormat/>
    <w:rsid w:val="00B43BED"/>
  </w:style>
  <w:style w:type="character" w:customStyle="1" w:styleId="WW8Num5z7">
    <w:name w:val="WW8Num5z7"/>
    <w:qFormat/>
    <w:rsid w:val="00B43BED"/>
  </w:style>
  <w:style w:type="character" w:customStyle="1" w:styleId="WW8Num5z8">
    <w:name w:val="WW8Num5z8"/>
    <w:qFormat/>
    <w:rsid w:val="00B43BED"/>
  </w:style>
  <w:style w:type="character" w:customStyle="1" w:styleId="WW8Num6z0">
    <w:name w:val="WW8Num6z0"/>
    <w:qFormat/>
    <w:rsid w:val="00B43BED"/>
  </w:style>
  <w:style w:type="character" w:customStyle="1" w:styleId="WW8Num6z1">
    <w:name w:val="WW8Num6z1"/>
    <w:qFormat/>
    <w:rsid w:val="00B43BED"/>
  </w:style>
  <w:style w:type="character" w:customStyle="1" w:styleId="WW8Num6z2">
    <w:name w:val="WW8Num6z2"/>
    <w:qFormat/>
    <w:rsid w:val="00B43BED"/>
  </w:style>
  <w:style w:type="character" w:customStyle="1" w:styleId="WW8Num6z3">
    <w:name w:val="WW8Num6z3"/>
    <w:qFormat/>
    <w:rsid w:val="00B43BED"/>
  </w:style>
  <w:style w:type="character" w:customStyle="1" w:styleId="WW8Num6z4">
    <w:name w:val="WW8Num6z4"/>
    <w:qFormat/>
    <w:rsid w:val="00B43BED"/>
  </w:style>
  <w:style w:type="character" w:customStyle="1" w:styleId="WW8Num6z5">
    <w:name w:val="WW8Num6z5"/>
    <w:qFormat/>
    <w:rsid w:val="00B43BED"/>
  </w:style>
  <w:style w:type="character" w:customStyle="1" w:styleId="WW8Num6z6">
    <w:name w:val="WW8Num6z6"/>
    <w:qFormat/>
    <w:rsid w:val="00B43BED"/>
  </w:style>
  <w:style w:type="character" w:customStyle="1" w:styleId="WW8Num6z7">
    <w:name w:val="WW8Num6z7"/>
    <w:qFormat/>
    <w:rsid w:val="00B43BED"/>
  </w:style>
  <w:style w:type="character" w:customStyle="1" w:styleId="WW8Num6z8">
    <w:name w:val="WW8Num6z8"/>
    <w:qFormat/>
    <w:rsid w:val="00B43BED"/>
  </w:style>
  <w:style w:type="character" w:customStyle="1" w:styleId="WW8Num7z0">
    <w:name w:val="WW8Num7z0"/>
    <w:qFormat/>
    <w:rsid w:val="00B43BED"/>
  </w:style>
  <w:style w:type="character" w:customStyle="1" w:styleId="WW8Num7z1">
    <w:name w:val="WW8Num7z1"/>
    <w:qFormat/>
    <w:rsid w:val="00B43BED"/>
  </w:style>
  <w:style w:type="character" w:customStyle="1" w:styleId="WW8Num7z2">
    <w:name w:val="WW8Num7z2"/>
    <w:qFormat/>
    <w:rsid w:val="00B43BED"/>
  </w:style>
  <w:style w:type="character" w:customStyle="1" w:styleId="WW8Num7z3">
    <w:name w:val="WW8Num7z3"/>
    <w:qFormat/>
    <w:rsid w:val="00B43BED"/>
  </w:style>
  <w:style w:type="character" w:customStyle="1" w:styleId="WW8Num7z4">
    <w:name w:val="WW8Num7z4"/>
    <w:qFormat/>
    <w:rsid w:val="00B43BED"/>
  </w:style>
  <w:style w:type="character" w:customStyle="1" w:styleId="WW8Num7z5">
    <w:name w:val="WW8Num7z5"/>
    <w:qFormat/>
    <w:rsid w:val="00B43BED"/>
  </w:style>
  <w:style w:type="character" w:customStyle="1" w:styleId="WW8Num7z6">
    <w:name w:val="WW8Num7z6"/>
    <w:qFormat/>
    <w:rsid w:val="00B43BED"/>
  </w:style>
  <w:style w:type="character" w:customStyle="1" w:styleId="WW8Num7z7">
    <w:name w:val="WW8Num7z7"/>
    <w:qFormat/>
    <w:rsid w:val="00B43BED"/>
  </w:style>
  <w:style w:type="character" w:customStyle="1" w:styleId="WW8Num7z8">
    <w:name w:val="WW8Num7z8"/>
    <w:qFormat/>
    <w:rsid w:val="00B43BED"/>
  </w:style>
  <w:style w:type="character" w:customStyle="1" w:styleId="WW8Num8z0">
    <w:name w:val="WW8Num8z0"/>
    <w:qFormat/>
    <w:rsid w:val="00B43BED"/>
  </w:style>
  <w:style w:type="character" w:customStyle="1" w:styleId="WW8Num8z1">
    <w:name w:val="WW8Num8z1"/>
    <w:qFormat/>
    <w:rsid w:val="00B43BED"/>
  </w:style>
  <w:style w:type="character" w:customStyle="1" w:styleId="WW8Num8z2">
    <w:name w:val="WW8Num8z2"/>
    <w:qFormat/>
    <w:rsid w:val="00B43BED"/>
  </w:style>
  <w:style w:type="character" w:customStyle="1" w:styleId="WW8Num8z3">
    <w:name w:val="WW8Num8z3"/>
    <w:qFormat/>
    <w:rsid w:val="00B43BED"/>
  </w:style>
  <w:style w:type="character" w:customStyle="1" w:styleId="WW8Num8z4">
    <w:name w:val="WW8Num8z4"/>
    <w:qFormat/>
    <w:rsid w:val="00B43BED"/>
  </w:style>
  <w:style w:type="character" w:customStyle="1" w:styleId="WW8Num8z5">
    <w:name w:val="WW8Num8z5"/>
    <w:qFormat/>
    <w:rsid w:val="00B43BED"/>
  </w:style>
  <w:style w:type="character" w:customStyle="1" w:styleId="WW8Num8z6">
    <w:name w:val="WW8Num8z6"/>
    <w:qFormat/>
    <w:rsid w:val="00B43BED"/>
  </w:style>
  <w:style w:type="character" w:customStyle="1" w:styleId="WW8Num8z7">
    <w:name w:val="WW8Num8z7"/>
    <w:qFormat/>
    <w:rsid w:val="00B43BED"/>
  </w:style>
  <w:style w:type="character" w:customStyle="1" w:styleId="WW8Num8z8">
    <w:name w:val="WW8Num8z8"/>
    <w:qFormat/>
    <w:rsid w:val="00B43BED"/>
  </w:style>
  <w:style w:type="character" w:customStyle="1" w:styleId="WW8Num9z0">
    <w:name w:val="WW8Num9z0"/>
    <w:qFormat/>
    <w:rsid w:val="00B43BED"/>
  </w:style>
  <w:style w:type="character" w:customStyle="1" w:styleId="WW8Num9z1">
    <w:name w:val="WW8Num9z1"/>
    <w:qFormat/>
    <w:rsid w:val="00B43BED"/>
  </w:style>
  <w:style w:type="character" w:customStyle="1" w:styleId="WW8Num9z2">
    <w:name w:val="WW8Num9z2"/>
    <w:qFormat/>
    <w:rsid w:val="00B43BED"/>
  </w:style>
  <w:style w:type="character" w:customStyle="1" w:styleId="WW8Num9z3">
    <w:name w:val="WW8Num9z3"/>
    <w:qFormat/>
    <w:rsid w:val="00B43BED"/>
  </w:style>
  <w:style w:type="character" w:customStyle="1" w:styleId="WW8Num9z4">
    <w:name w:val="WW8Num9z4"/>
    <w:qFormat/>
    <w:rsid w:val="00B43BED"/>
  </w:style>
  <w:style w:type="character" w:customStyle="1" w:styleId="WW8Num9z5">
    <w:name w:val="WW8Num9z5"/>
    <w:qFormat/>
    <w:rsid w:val="00B43BED"/>
  </w:style>
  <w:style w:type="character" w:customStyle="1" w:styleId="WW8Num9z6">
    <w:name w:val="WW8Num9z6"/>
    <w:qFormat/>
    <w:rsid w:val="00B43BED"/>
  </w:style>
  <w:style w:type="character" w:customStyle="1" w:styleId="WW8Num9z7">
    <w:name w:val="WW8Num9z7"/>
    <w:qFormat/>
    <w:rsid w:val="00B43BED"/>
  </w:style>
  <w:style w:type="character" w:customStyle="1" w:styleId="WW8Num9z8">
    <w:name w:val="WW8Num9z8"/>
    <w:qFormat/>
    <w:rsid w:val="00B43BED"/>
  </w:style>
  <w:style w:type="character" w:customStyle="1" w:styleId="WW8Num10z0">
    <w:name w:val="WW8Num10z0"/>
    <w:qFormat/>
    <w:rsid w:val="00B43BED"/>
  </w:style>
  <w:style w:type="character" w:customStyle="1" w:styleId="WW8Num10z1">
    <w:name w:val="WW8Num10z1"/>
    <w:qFormat/>
    <w:rsid w:val="00B43BED"/>
    <w:rPr>
      <w:rFonts w:ascii="Courier New" w:hAnsi="Courier New" w:cs="Courier New"/>
    </w:rPr>
  </w:style>
  <w:style w:type="character" w:customStyle="1" w:styleId="WW8Num10z2">
    <w:name w:val="WW8Num10z2"/>
    <w:qFormat/>
    <w:rsid w:val="00B43BED"/>
    <w:rPr>
      <w:rFonts w:ascii="Wingdings" w:hAnsi="Wingdings" w:cs="Wingdings"/>
    </w:rPr>
  </w:style>
  <w:style w:type="character" w:customStyle="1" w:styleId="WW8Num10z3">
    <w:name w:val="WW8Num10z3"/>
    <w:qFormat/>
    <w:rsid w:val="00B43BED"/>
    <w:rPr>
      <w:rFonts w:ascii="Symbol" w:hAnsi="Symbol" w:cs="Symbol"/>
    </w:rPr>
  </w:style>
  <w:style w:type="character" w:customStyle="1" w:styleId="WW8Num11z0">
    <w:name w:val="WW8Num11z0"/>
    <w:qFormat/>
    <w:rsid w:val="00B43BED"/>
  </w:style>
  <w:style w:type="character" w:customStyle="1" w:styleId="WW8Num11z1">
    <w:name w:val="WW8Num11z1"/>
    <w:qFormat/>
    <w:rsid w:val="00B43BED"/>
  </w:style>
  <w:style w:type="character" w:customStyle="1" w:styleId="WW8Num12z0">
    <w:name w:val="WW8Num12z0"/>
    <w:qFormat/>
    <w:rsid w:val="00B43BED"/>
    <w:rPr>
      <w:rFonts w:ascii="Times New Roman" w:hAnsi="Times New Roman" w:cs="Times New Roman"/>
      <w:sz w:val="24"/>
      <w:szCs w:val="24"/>
    </w:rPr>
  </w:style>
  <w:style w:type="character" w:customStyle="1" w:styleId="WW8Num13z0">
    <w:name w:val="WW8Num13z0"/>
    <w:qFormat/>
    <w:rsid w:val="00B43BED"/>
  </w:style>
  <w:style w:type="character" w:customStyle="1" w:styleId="WW8Num13z1">
    <w:name w:val="WW8Num13z1"/>
    <w:qFormat/>
    <w:rsid w:val="00B43BED"/>
    <w:rPr>
      <w:i w:val="0"/>
    </w:rPr>
  </w:style>
  <w:style w:type="character" w:customStyle="1" w:styleId="WW8Num13z2">
    <w:name w:val="WW8Num13z2"/>
    <w:qFormat/>
    <w:rsid w:val="00B43BED"/>
    <w:rPr>
      <w:rFonts w:ascii="SimSun;宋体" w:eastAsia="SimSun;宋体" w:hAnsi="SimSun;宋体" w:cs="SimSun;宋体"/>
    </w:rPr>
  </w:style>
  <w:style w:type="character" w:customStyle="1" w:styleId="WW8Num13z3">
    <w:name w:val="WW8Num13z3"/>
    <w:qFormat/>
    <w:rsid w:val="00B43BED"/>
  </w:style>
  <w:style w:type="character" w:customStyle="1" w:styleId="WW8Num13z4">
    <w:name w:val="WW8Num13z4"/>
    <w:qFormat/>
    <w:rsid w:val="00B43BED"/>
  </w:style>
  <w:style w:type="character" w:customStyle="1" w:styleId="WW8Num13z5">
    <w:name w:val="WW8Num13z5"/>
    <w:qFormat/>
    <w:rsid w:val="00B43BED"/>
  </w:style>
  <w:style w:type="character" w:customStyle="1" w:styleId="WW8Num13z6">
    <w:name w:val="WW8Num13z6"/>
    <w:qFormat/>
    <w:rsid w:val="00B43BED"/>
  </w:style>
  <w:style w:type="character" w:customStyle="1" w:styleId="WW8Num13z7">
    <w:name w:val="WW8Num13z7"/>
    <w:qFormat/>
    <w:rsid w:val="00B43BED"/>
  </w:style>
  <w:style w:type="character" w:customStyle="1" w:styleId="WW8Num13z8">
    <w:name w:val="WW8Num13z8"/>
    <w:qFormat/>
    <w:rsid w:val="00B43BED"/>
  </w:style>
  <w:style w:type="character" w:customStyle="1" w:styleId="WW8Num14z0">
    <w:name w:val="WW8Num14z0"/>
    <w:qFormat/>
    <w:rsid w:val="00B43BE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14z1">
    <w:name w:val="WW8Num14z1"/>
    <w:qFormat/>
    <w:rsid w:val="00B43BED"/>
  </w:style>
  <w:style w:type="character" w:customStyle="1" w:styleId="WW8Num15z0">
    <w:name w:val="WW8Num15z0"/>
    <w:qFormat/>
    <w:rsid w:val="00B43BED"/>
  </w:style>
  <w:style w:type="character" w:customStyle="1" w:styleId="WW8Num15z1">
    <w:name w:val="WW8Num15z1"/>
    <w:qFormat/>
    <w:rsid w:val="00B43BED"/>
  </w:style>
  <w:style w:type="character" w:customStyle="1" w:styleId="WW8Num15z2">
    <w:name w:val="WW8Num15z2"/>
    <w:qFormat/>
    <w:rsid w:val="00B43BED"/>
  </w:style>
  <w:style w:type="character" w:customStyle="1" w:styleId="WW8Num15z3">
    <w:name w:val="WW8Num15z3"/>
    <w:qFormat/>
    <w:rsid w:val="00B43BED"/>
  </w:style>
  <w:style w:type="character" w:customStyle="1" w:styleId="WW8Num15z4">
    <w:name w:val="WW8Num15z4"/>
    <w:qFormat/>
    <w:rsid w:val="00B43BED"/>
  </w:style>
  <w:style w:type="character" w:customStyle="1" w:styleId="WW8Num15z5">
    <w:name w:val="WW8Num15z5"/>
    <w:qFormat/>
    <w:rsid w:val="00B43BED"/>
  </w:style>
  <w:style w:type="character" w:customStyle="1" w:styleId="WW8Num15z6">
    <w:name w:val="WW8Num15z6"/>
    <w:qFormat/>
    <w:rsid w:val="00B43BED"/>
  </w:style>
  <w:style w:type="character" w:customStyle="1" w:styleId="WW8Num15z7">
    <w:name w:val="WW8Num15z7"/>
    <w:qFormat/>
    <w:rsid w:val="00B43BED"/>
  </w:style>
  <w:style w:type="character" w:customStyle="1" w:styleId="WW8Num15z8">
    <w:name w:val="WW8Num15z8"/>
    <w:qFormat/>
    <w:rsid w:val="00B43BED"/>
  </w:style>
  <w:style w:type="character" w:customStyle="1" w:styleId="WW8Num16z0">
    <w:name w:val="WW8Num16z0"/>
    <w:qFormat/>
    <w:rsid w:val="00B43BED"/>
  </w:style>
  <w:style w:type="character" w:customStyle="1" w:styleId="WW8Num16z1">
    <w:name w:val="WW8Num16z1"/>
    <w:qFormat/>
    <w:rsid w:val="00B43BED"/>
    <w:rPr>
      <w:i w:val="0"/>
    </w:rPr>
  </w:style>
  <w:style w:type="character" w:customStyle="1" w:styleId="WW8Num16z2">
    <w:name w:val="WW8Num16z2"/>
    <w:qFormat/>
    <w:rsid w:val="00B43BED"/>
    <w:rPr>
      <w:rFonts w:ascii="SimSun;宋体" w:eastAsia="SimSun;宋体" w:hAnsi="SimSun;宋体" w:cs="SimSun;宋体"/>
    </w:rPr>
  </w:style>
  <w:style w:type="character" w:customStyle="1" w:styleId="WW8Num16z3">
    <w:name w:val="WW8Num16z3"/>
    <w:qFormat/>
    <w:rsid w:val="00B43BED"/>
  </w:style>
  <w:style w:type="character" w:customStyle="1" w:styleId="WW8Num16z4">
    <w:name w:val="WW8Num16z4"/>
    <w:qFormat/>
    <w:rsid w:val="00B43BED"/>
  </w:style>
  <w:style w:type="character" w:customStyle="1" w:styleId="WW8Num16z5">
    <w:name w:val="WW8Num16z5"/>
    <w:qFormat/>
    <w:rsid w:val="00B43BED"/>
  </w:style>
  <w:style w:type="character" w:customStyle="1" w:styleId="WW8Num16z6">
    <w:name w:val="WW8Num16z6"/>
    <w:qFormat/>
    <w:rsid w:val="00B43BED"/>
  </w:style>
  <w:style w:type="character" w:customStyle="1" w:styleId="WW8Num16z7">
    <w:name w:val="WW8Num16z7"/>
    <w:qFormat/>
    <w:rsid w:val="00B43BED"/>
  </w:style>
  <w:style w:type="character" w:customStyle="1" w:styleId="WW8Num16z8">
    <w:name w:val="WW8Num16z8"/>
    <w:qFormat/>
    <w:rsid w:val="00B43BED"/>
  </w:style>
  <w:style w:type="character" w:customStyle="1" w:styleId="WW8Num17z0">
    <w:name w:val="WW8Num17z0"/>
    <w:qFormat/>
    <w:rsid w:val="00B43BED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WW8Num17z1">
    <w:name w:val="WW8Num17z1"/>
    <w:qFormat/>
    <w:rsid w:val="00B43BED"/>
  </w:style>
  <w:style w:type="character" w:customStyle="1" w:styleId="WW8Num18z0">
    <w:name w:val="WW8Num18z0"/>
    <w:qFormat/>
    <w:rsid w:val="00B43BED"/>
    <w:rPr>
      <w:rFonts w:ascii="SimSun;宋体" w:eastAsia="SimSun;宋体" w:hAnsi="SimSun;宋体" w:cs="SimSun;宋体"/>
    </w:rPr>
  </w:style>
  <w:style w:type="character" w:customStyle="1" w:styleId="WW8Num18z1">
    <w:name w:val="WW8Num18z1"/>
    <w:qFormat/>
    <w:rsid w:val="00B43BED"/>
    <w:rPr>
      <w:rFonts w:ascii="Courier New" w:hAnsi="Courier New" w:cs="Courier New"/>
    </w:rPr>
  </w:style>
  <w:style w:type="character" w:customStyle="1" w:styleId="WW8Num18z2">
    <w:name w:val="WW8Num18z2"/>
    <w:qFormat/>
    <w:rsid w:val="00B43BED"/>
    <w:rPr>
      <w:rFonts w:ascii="Wingdings" w:hAnsi="Wingdings" w:cs="Wingdings"/>
    </w:rPr>
  </w:style>
  <w:style w:type="character" w:customStyle="1" w:styleId="WW8Num18z3">
    <w:name w:val="WW8Num18z3"/>
    <w:qFormat/>
    <w:rsid w:val="00B43BED"/>
    <w:rPr>
      <w:rFonts w:ascii="Symbol" w:hAnsi="Symbol" w:cs="Symbol"/>
    </w:rPr>
  </w:style>
  <w:style w:type="character" w:customStyle="1" w:styleId="WW8Num19z0">
    <w:name w:val="WW8Num19z0"/>
    <w:qFormat/>
    <w:rsid w:val="00B43BED"/>
  </w:style>
  <w:style w:type="character" w:customStyle="1" w:styleId="WW8Num20z0">
    <w:name w:val="WW8Num20z0"/>
    <w:qFormat/>
    <w:rsid w:val="00B43BED"/>
  </w:style>
  <w:style w:type="character" w:customStyle="1" w:styleId="WW8Num21z0">
    <w:name w:val="WW8Num21z0"/>
    <w:qFormat/>
    <w:rsid w:val="00B43BED"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WW8Num21z1">
    <w:name w:val="WW8Num21z1"/>
    <w:qFormat/>
    <w:rsid w:val="00B43BED"/>
  </w:style>
  <w:style w:type="character" w:customStyle="1" w:styleId="WW8Num21z2">
    <w:name w:val="WW8Num21z2"/>
    <w:qFormat/>
    <w:rsid w:val="00B43BED"/>
  </w:style>
  <w:style w:type="character" w:customStyle="1" w:styleId="WW8Num21z3">
    <w:name w:val="WW8Num21z3"/>
    <w:qFormat/>
    <w:rsid w:val="00B43BED"/>
  </w:style>
  <w:style w:type="character" w:customStyle="1" w:styleId="WW8Num21z4">
    <w:name w:val="WW8Num21z4"/>
    <w:qFormat/>
    <w:rsid w:val="00B43BED"/>
  </w:style>
  <w:style w:type="character" w:customStyle="1" w:styleId="WW8Num21z5">
    <w:name w:val="WW8Num21z5"/>
    <w:qFormat/>
    <w:rsid w:val="00B43BED"/>
  </w:style>
  <w:style w:type="character" w:customStyle="1" w:styleId="WW8Num21z6">
    <w:name w:val="WW8Num21z6"/>
    <w:qFormat/>
    <w:rsid w:val="00B43BED"/>
  </w:style>
  <w:style w:type="character" w:customStyle="1" w:styleId="WW8Num21z7">
    <w:name w:val="WW8Num21z7"/>
    <w:qFormat/>
    <w:rsid w:val="00B43BED"/>
  </w:style>
  <w:style w:type="character" w:customStyle="1" w:styleId="WW8Num21z8">
    <w:name w:val="WW8Num21z8"/>
    <w:qFormat/>
    <w:rsid w:val="00B43BED"/>
  </w:style>
  <w:style w:type="character" w:customStyle="1" w:styleId="WW8Num22z0">
    <w:name w:val="WW8Num22z0"/>
    <w:qFormat/>
    <w:rsid w:val="00B43BED"/>
  </w:style>
  <w:style w:type="character" w:customStyle="1" w:styleId="WW8Num22z1">
    <w:name w:val="WW8Num22z1"/>
    <w:qFormat/>
    <w:rsid w:val="00B43BED"/>
  </w:style>
  <w:style w:type="character" w:customStyle="1" w:styleId="WW8Num22z2">
    <w:name w:val="WW8Num22z2"/>
    <w:qFormat/>
    <w:rsid w:val="00B43BED"/>
  </w:style>
  <w:style w:type="character" w:customStyle="1" w:styleId="WW8Num22z3">
    <w:name w:val="WW8Num22z3"/>
    <w:qFormat/>
    <w:rsid w:val="00B43BED"/>
  </w:style>
  <w:style w:type="character" w:customStyle="1" w:styleId="WW8Num22z4">
    <w:name w:val="WW8Num22z4"/>
    <w:qFormat/>
    <w:rsid w:val="00B43BED"/>
  </w:style>
  <w:style w:type="character" w:customStyle="1" w:styleId="WW8Num22z5">
    <w:name w:val="WW8Num22z5"/>
    <w:qFormat/>
    <w:rsid w:val="00B43BED"/>
  </w:style>
  <w:style w:type="character" w:customStyle="1" w:styleId="WW8Num22z6">
    <w:name w:val="WW8Num22z6"/>
    <w:qFormat/>
    <w:rsid w:val="00B43BED"/>
  </w:style>
  <w:style w:type="character" w:customStyle="1" w:styleId="WW8Num22z7">
    <w:name w:val="WW8Num22z7"/>
    <w:qFormat/>
    <w:rsid w:val="00B43BED"/>
  </w:style>
  <w:style w:type="character" w:customStyle="1" w:styleId="WW8Num22z8">
    <w:name w:val="WW8Num22z8"/>
    <w:qFormat/>
    <w:rsid w:val="00B43BED"/>
  </w:style>
  <w:style w:type="character" w:customStyle="1" w:styleId="WW8Num23z0">
    <w:name w:val="WW8Num23z0"/>
    <w:qFormat/>
    <w:rsid w:val="00B43BED"/>
  </w:style>
  <w:style w:type="character" w:customStyle="1" w:styleId="WW8Num23z1">
    <w:name w:val="WW8Num23z1"/>
    <w:qFormat/>
    <w:rsid w:val="00B43BED"/>
  </w:style>
  <w:style w:type="character" w:customStyle="1" w:styleId="WW8Num23z2">
    <w:name w:val="WW8Num23z2"/>
    <w:qFormat/>
    <w:rsid w:val="00B43BED"/>
  </w:style>
  <w:style w:type="character" w:customStyle="1" w:styleId="WW8Num23z3">
    <w:name w:val="WW8Num23z3"/>
    <w:qFormat/>
    <w:rsid w:val="00B43BED"/>
  </w:style>
  <w:style w:type="character" w:customStyle="1" w:styleId="WW8Num23z4">
    <w:name w:val="WW8Num23z4"/>
    <w:qFormat/>
    <w:rsid w:val="00B43BED"/>
  </w:style>
  <w:style w:type="character" w:customStyle="1" w:styleId="WW8Num23z5">
    <w:name w:val="WW8Num23z5"/>
    <w:qFormat/>
    <w:rsid w:val="00B43BED"/>
  </w:style>
  <w:style w:type="character" w:customStyle="1" w:styleId="WW8Num23z6">
    <w:name w:val="WW8Num23z6"/>
    <w:qFormat/>
    <w:rsid w:val="00B43BED"/>
  </w:style>
  <w:style w:type="character" w:customStyle="1" w:styleId="WW8Num23z7">
    <w:name w:val="WW8Num23z7"/>
    <w:qFormat/>
    <w:rsid w:val="00B43BED"/>
  </w:style>
  <w:style w:type="character" w:customStyle="1" w:styleId="WW8Num23z8">
    <w:name w:val="WW8Num23z8"/>
    <w:qFormat/>
    <w:rsid w:val="00B43BED"/>
  </w:style>
  <w:style w:type="character" w:customStyle="1" w:styleId="WW8Num24z0">
    <w:name w:val="WW8Num24z0"/>
    <w:qFormat/>
    <w:rsid w:val="00B43BED"/>
  </w:style>
  <w:style w:type="character" w:customStyle="1" w:styleId="WW8Num24z1">
    <w:name w:val="WW8Num24z1"/>
    <w:qFormat/>
    <w:rsid w:val="00B43BED"/>
  </w:style>
  <w:style w:type="character" w:customStyle="1" w:styleId="WW8Num24z2">
    <w:name w:val="WW8Num24z2"/>
    <w:qFormat/>
    <w:rsid w:val="00B43BED"/>
  </w:style>
  <w:style w:type="character" w:customStyle="1" w:styleId="WW8Num24z3">
    <w:name w:val="WW8Num24z3"/>
    <w:qFormat/>
    <w:rsid w:val="00B43BED"/>
  </w:style>
  <w:style w:type="character" w:customStyle="1" w:styleId="WW8Num24z4">
    <w:name w:val="WW8Num24z4"/>
    <w:qFormat/>
    <w:rsid w:val="00B43BED"/>
  </w:style>
  <w:style w:type="character" w:customStyle="1" w:styleId="WW8Num24z5">
    <w:name w:val="WW8Num24z5"/>
    <w:qFormat/>
    <w:rsid w:val="00B43BED"/>
  </w:style>
  <w:style w:type="character" w:customStyle="1" w:styleId="WW8Num24z6">
    <w:name w:val="WW8Num24z6"/>
    <w:qFormat/>
    <w:rsid w:val="00B43BED"/>
  </w:style>
  <w:style w:type="character" w:customStyle="1" w:styleId="WW8Num24z7">
    <w:name w:val="WW8Num24z7"/>
    <w:qFormat/>
    <w:rsid w:val="00B43BED"/>
  </w:style>
  <w:style w:type="character" w:customStyle="1" w:styleId="WW8Num24z8">
    <w:name w:val="WW8Num24z8"/>
    <w:qFormat/>
    <w:rsid w:val="00B43BED"/>
  </w:style>
  <w:style w:type="character" w:customStyle="1" w:styleId="WW8Num25z0">
    <w:name w:val="WW8Num25z0"/>
    <w:qFormat/>
    <w:rsid w:val="00B43BED"/>
    <w:rPr>
      <w:rFonts w:ascii="Symbol" w:hAnsi="Symbol" w:cs="Symbol"/>
    </w:rPr>
  </w:style>
  <w:style w:type="character" w:customStyle="1" w:styleId="WW8Num25z1">
    <w:name w:val="WW8Num25z1"/>
    <w:qFormat/>
    <w:rsid w:val="00B43BED"/>
    <w:rPr>
      <w:rFonts w:ascii="Courier New" w:hAnsi="Courier New" w:cs="Courier New"/>
    </w:rPr>
  </w:style>
  <w:style w:type="character" w:customStyle="1" w:styleId="WW8Num25z2">
    <w:name w:val="WW8Num25z2"/>
    <w:qFormat/>
    <w:rsid w:val="00B43BED"/>
    <w:rPr>
      <w:rFonts w:ascii="Wingdings" w:hAnsi="Wingdings" w:cs="Wingdings"/>
    </w:rPr>
  </w:style>
  <w:style w:type="character" w:customStyle="1" w:styleId="WW8Num26z0">
    <w:name w:val="WW8Num26z0"/>
    <w:qFormat/>
    <w:rsid w:val="00B43BED"/>
  </w:style>
  <w:style w:type="character" w:customStyle="1" w:styleId="WW8Num26z1">
    <w:name w:val="WW8Num26z1"/>
    <w:qFormat/>
    <w:rsid w:val="00B43BED"/>
  </w:style>
  <w:style w:type="character" w:customStyle="1" w:styleId="WW8Num26z2">
    <w:name w:val="WW8Num26z2"/>
    <w:qFormat/>
    <w:rsid w:val="00B43BED"/>
  </w:style>
  <w:style w:type="character" w:customStyle="1" w:styleId="WW8Num26z3">
    <w:name w:val="WW8Num26z3"/>
    <w:qFormat/>
    <w:rsid w:val="00B43BED"/>
  </w:style>
  <w:style w:type="character" w:customStyle="1" w:styleId="WW8Num26z4">
    <w:name w:val="WW8Num26z4"/>
    <w:qFormat/>
    <w:rsid w:val="00B43BED"/>
  </w:style>
  <w:style w:type="character" w:customStyle="1" w:styleId="WW8Num26z5">
    <w:name w:val="WW8Num26z5"/>
    <w:qFormat/>
    <w:rsid w:val="00B43BED"/>
  </w:style>
  <w:style w:type="character" w:customStyle="1" w:styleId="WW8Num26z6">
    <w:name w:val="WW8Num26z6"/>
    <w:qFormat/>
    <w:rsid w:val="00B43BED"/>
  </w:style>
  <w:style w:type="character" w:customStyle="1" w:styleId="WW8Num26z7">
    <w:name w:val="WW8Num26z7"/>
    <w:qFormat/>
    <w:rsid w:val="00B43BED"/>
  </w:style>
  <w:style w:type="character" w:customStyle="1" w:styleId="WW8Num26z8">
    <w:name w:val="WW8Num26z8"/>
    <w:qFormat/>
    <w:rsid w:val="00B43BED"/>
  </w:style>
  <w:style w:type="character" w:customStyle="1" w:styleId="WW8Num27z0">
    <w:name w:val="WW8Num27z0"/>
    <w:qFormat/>
    <w:rsid w:val="00B43BED"/>
  </w:style>
  <w:style w:type="character" w:customStyle="1" w:styleId="WW8Num27z1">
    <w:name w:val="WW8Num27z1"/>
    <w:qFormat/>
    <w:rsid w:val="00B43BED"/>
  </w:style>
  <w:style w:type="character" w:customStyle="1" w:styleId="WW8Num27z2">
    <w:name w:val="WW8Num27z2"/>
    <w:qFormat/>
    <w:rsid w:val="00B43BED"/>
  </w:style>
  <w:style w:type="character" w:customStyle="1" w:styleId="WW8Num27z3">
    <w:name w:val="WW8Num27z3"/>
    <w:qFormat/>
    <w:rsid w:val="00B43BED"/>
  </w:style>
  <w:style w:type="character" w:customStyle="1" w:styleId="WW8Num27z4">
    <w:name w:val="WW8Num27z4"/>
    <w:qFormat/>
    <w:rsid w:val="00B43BED"/>
  </w:style>
  <w:style w:type="character" w:customStyle="1" w:styleId="WW8Num27z5">
    <w:name w:val="WW8Num27z5"/>
    <w:qFormat/>
    <w:rsid w:val="00B43BED"/>
  </w:style>
  <w:style w:type="character" w:customStyle="1" w:styleId="WW8Num27z6">
    <w:name w:val="WW8Num27z6"/>
    <w:qFormat/>
    <w:rsid w:val="00B43BED"/>
  </w:style>
  <w:style w:type="character" w:customStyle="1" w:styleId="WW8Num27z7">
    <w:name w:val="WW8Num27z7"/>
    <w:qFormat/>
    <w:rsid w:val="00B43BED"/>
  </w:style>
  <w:style w:type="character" w:customStyle="1" w:styleId="WW8Num27z8">
    <w:name w:val="WW8Num27z8"/>
    <w:qFormat/>
    <w:rsid w:val="00B43BED"/>
  </w:style>
  <w:style w:type="character" w:customStyle="1" w:styleId="WW8Num28z0">
    <w:name w:val="WW8Num28z0"/>
    <w:qFormat/>
    <w:rsid w:val="00B43BED"/>
    <w:rPr>
      <w:rFonts w:ascii="Symbol" w:hAnsi="Symbol" w:cs="Symbol"/>
      <w:sz w:val="28"/>
    </w:rPr>
  </w:style>
  <w:style w:type="character" w:customStyle="1" w:styleId="WW8Num28z1">
    <w:name w:val="WW8Num28z1"/>
    <w:qFormat/>
    <w:rsid w:val="00B43BED"/>
    <w:rPr>
      <w:rFonts w:ascii="Courier New" w:hAnsi="Courier New" w:cs="Courier New"/>
    </w:rPr>
  </w:style>
  <w:style w:type="character" w:customStyle="1" w:styleId="WW8Num28z2">
    <w:name w:val="WW8Num28z2"/>
    <w:qFormat/>
    <w:rsid w:val="00B43BED"/>
    <w:rPr>
      <w:rFonts w:ascii="Wingdings" w:hAnsi="Wingdings" w:cs="Wingdings"/>
    </w:rPr>
  </w:style>
  <w:style w:type="character" w:customStyle="1" w:styleId="WW8Num28z3">
    <w:name w:val="WW8Num28z3"/>
    <w:qFormat/>
    <w:rsid w:val="00B43BED"/>
    <w:rPr>
      <w:rFonts w:ascii="Symbol" w:hAnsi="Symbol" w:cs="Symbol"/>
    </w:rPr>
  </w:style>
  <w:style w:type="character" w:customStyle="1" w:styleId="WW8Num29z0">
    <w:name w:val="WW8Num29z0"/>
    <w:qFormat/>
    <w:rsid w:val="00B43BED"/>
    <w:rPr>
      <w:sz w:val="24"/>
      <w:szCs w:val="24"/>
    </w:rPr>
  </w:style>
  <w:style w:type="character" w:customStyle="1" w:styleId="WW8Num29z1">
    <w:name w:val="WW8Num29z1"/>
    <w:qFormat/>
    <w:rsid w:val="00B43BED"/>
  </w:style>
  <w:style w:type="character" w:customStyle="1" w:styleId="WW8Num30z0">
    <w:name w:val="WW8Num30z0"/>
    <w:qFormat/>
    <w:rsid w:val="00B43BED"/>
    <w:rPr>
      <w:rFonts w:ascii="SimSun;宋体" w:eastAsia="SimSun;宋体" w:hAnsi="SimSun;宋体" w:cs="SimSun;宋体"/>
    </w:rPr>
  </w:style>
  <w:style w:type="character" w:customStyle="1" w:styleId="WW8Num30z1">
    <w:name w:val="WW8Num30z1"/>
    <w:qFormat/>
    <w:rsid w:val="00B43BED"/>
  </w:style>
  <w:style w:type="character" w:customStyle="1" w:styleId="WW8Num30z2">
    <w:name w:val="WW8Num30z2"/>
    <w:qFormat/>
    <w:rsid w:val="00B43BED"/>
  </w:style>
  <w:style w:type="character" w:customStyle="1" w:styleId="WW8Num30z3">
    <w:name w:val="WW8Num30z3"/>
    <w:qFormat/>
    <w:rsid w:val="00B43BED"/>
  </w:style>
  <w:style w:type="character" w:customStyle="1" w:styleId="WW8Num30z4">
    <w:name w:val="WW8Num30z4"/>
    <w:qFormat/>
    <w:rsid w:val="00B43BED"/>
  </w:style>
  <w:style w:type="character" w:customStyle="1" w:styleId="WW8Num30z5">
    <w:name w:val="WW8Num30z5"/>
    <w:qFormat/>
    <w:rsid w:val="00B43BED"/>
  </w:style>
  <w:style w:type="character" w:customStyle="1" w:styleId="WW8Num30z6">
    <w:name w:val="WW8Num30z6"/>
    <w:qFormat/>
    <w:rsid w:val="00B43BED"/>
  </w:style>
  <w:style w:type="character" w:customStyle="1" w:styleId="WW8Num30z7">
    <w:name w:val="WW8Num30z7"/>
    <w:qFormat/>
    <w:rsid w:val="00B43BED"/>
  </w:style>
  <w:style w:type="character" w:customStyle="1" w:styleId="WW8Num30z8">
    <w:name w:val="WW8Num30z8"/>
    <w:qFormat/>
    <w:rsid w:val="00B43BED"/>
  </w:style>
  <w:style w:type="character" w:customStyle="1" w:styleId="WW8Num31z0">
    <w:name w:val="WW8Num31z0"/>
    <w:qFormat/>
    <w:rsid w:val="00B43BED"/>
  </w:style>
  <w:style w:type="character" w:customStyle="1" w:styleId="WW8Num31z1">
    <w:name w:val="WW8Num31z1"/>
    <w:qFormat/>
    <w:rsid w:val="00B43BED"/>
    <w:rPr>
      <w:i w:val="0"/>
    </w:rPr>
  </w:style>
  <w:style w:type="character" w:customStyle="1" w:styleId="WW8Num31z2">
    <w:name w:val="WW8Num31z2"/>
    <w:qFormat/>
    <w:rsid w:val="00B43BED"/>
    <w:rPr>
      <w:rFonts w:ascii="SimSun;宋体" w:eastAsia="SimSun;宋体" w:hAnsi="SimSun;宋体" w:cs="SimSun;宋体"/>
    </w:rPr>
  </w:style>
  <w:style w:type="character" w:customStyle="1" w:styleId="WW8Num31z3">
    <w:name w:val="WW8Num31z3"/>
    <w:qFormat/>
    <w:rsid w:val="00B43BE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1z4">
    <w:name w:val="WW8Num31z4"/>
    <w:qFormat/>
    <w:rsid w:val="00B43BED"/>
  </w:style>
  <w:style w:type="character" w:customStyle="1" w:styleId="WW8Num31z5">
    <w:name w:val="WW8Num31z5"/>
    <w:qFormat/>
    <w:rsid w:val="00B43BED"/>
  </w:style>
  <w:style w:type="character" w:customStyle="1" w:styleId="WW8Num31z6">
    <w:name w:val="WW8Num31z6"/>
    <w:qFormat/>
    <w:rsid w:val="00B43BED"/>
  </w:style>
  <w:style w:type="character" w:customStyle="1" w:styleId="WW8Num31z7">
    <w:name w:val="WW8Num31z7"/>
    <w:qFormat/>
    <w:rsid w:val="00B43BED"/>
  </w:style>
  <w:style w:type="character" w:customStyle="1" w:styleId="WW8Num31z8">
    <w:name w:val="WW8Num31z8"/>
    <w:qFormat/>
    <w:rsid w:val="00B43BED"/>
  </w:style>
  <w:style w:type="character" w:customStyle="1" w:styleId="WW8Num32z0">
    <w:name w:val="WW8Num32z0"/>
    <w:qFormat/>
    <w:rsid w:val="00B43BED"/>
  </w:style>
  <w:style w:type="character" w:customStyle="1" w:styleId="WW8Num32z1">
    <w:name w:val="WW8Num32z1"/>
    <w:qFormat/>
    <w:rsid w:val="00B43BED"/>
  </w:style>
  <w:style w:type="character" w:customStyle="1" w:styleId="WW8Num32z2">
    <w:name w:val="WW8Num32z2"/>
    <w:qFormat/>
    <w:rsid w:val="00B43BED"/>
  </w:style>
  <w:style w:type="character" w:customStyle="1" w:styleId="WW8Num32z3">
    <w:name w:val="WW8Num32z3"/>
    <w:qFormat/>
    <w:rsid w:val="00B43BED"/>
  </w:style>
  <w:style w:type="character" w:customStyle="1" w:styleId="WW8Num32z4">
    <w:name w:val="WW8Num32z4"/>
    <w:qFormat/>
    <w:rsid w:val="00B43BED"/>
  </w:style>
  <w:style w:type="character" w:customStyle="1" w:styleId="WW8Num32z5">
    <w:name w:val="WW8Num32z5"/>
    <w:qFormat/>
    <w:rsid w:val="00B43BED"/>
  </w:style>
  <w:style w:type="character" w:customStyle="1" w:styleId="WW8Num32z6">
    <w:name w:val="WW8Num32z6"/>
    <w:qFormat/>
    <w:rsid w:val="00B43BED"/>
  </w:style>
  <w:style w:type="character" w:customStyle="1" w:styleId="WW8Num32z7">
    <w:name w:val="WW8Num32z7"/>
    <w:qFormat/>
    <w:rsid w:val="00B43BED"/>
  </w:style>
  <w:style w:type="character" w:customStyle="1" w:styleId="WW8Num32z8">
    <w:name w:val="WW8Num32z8"/>
    <w:qFormat/>
    <w:rsid w:val="00B43BED"/>
  </w:style>
  <w:style w:type="character" w:customStyle="1" w:styleId="WW8Num33z0">
    <w:name w:val="WW8Num33z0"/>
    <w:qFormat/>
    <w:rsid w:val="00B43BED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WW8Num33z1">
    <w:name w:val="WW8Num33z1"/>
    <w:qFormat/>
    <w:rsid w:val="00B43BED"/>
  </w:style>
  <w:style w:type="character" w:customStyle="1" w:styleId="WW8Num33z2">
    <w:name w:val="WW8Num33z2"/>
    <w:qFormat/>
    <w:rsid w:val="00B43BED"/>
  </w:style>
  <w:style w:type="character" w:customStyle="1" w:styleId="WW8Num33z3">
    <w:name w:val="WW8Num33z3"/>
    <w:qFormat/>
    <w:rsid w:val="00B43BED"/>
  </w:style>
  <w:style w:type="character" w:customStyle="1" w:styleId="WW8Num33z4">
    <w:name w:val="WW8Num33z4"/>
    <w:qFormat/>
    <w:rsid w:val="00B43BED"/>
  </w:style>
  <w:style w:type="character" w:customStyle="1" w:styleId="WW8Num33z5">
    <w:name w:val="WW8Num33z5"/>
    <w:qFormat/>
    <w:rsid w:val="00B43BED"/>
  </w:style>
  <w:style w:type="character" w:customStyle="1" w:styleId="WW8Num33z6">
    <w:name w:val="WW8Num33z6"/>
    <w:qFormat/>
    <w:rsid w:val="00B43BED"/>
  </w:style>
  <w:style w:type="character" w:customStyle="1" w:styleId="WW8Num33z7">
    <w:name w:val="WW8Num33z7"/>
    <w:qFormat/>
    <w:rsid w:val="00B43BED"/>
  </w:style>
  <w:style w:type="character" w:customStyle="1" w:styleId="WW8Num33z8">
    <w:name w:val="WW8Num33z8"/>
    <w:qFormat/>
    <w:rsid w:val="00B43BED"/>
  </w:style>
  <w:style w:type="character" w:customStyle="1" w:styleId="WW8Num34z0">
    <w:name w:val="WW8Num34z0"/>
    <w:qFormat/>
    <w:rsid w:val="00B43BE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4z1">
    <w:name w:val="WW8Num34z1"/>
    <w:qFormat/>
    <w:rsid w:val="00B43BED"/>
  </w:style>
  <w:style w:type="character" w:customStyle="1" w:styleId="WW8Num34z2">
    <w:name w:val="WW8Num34z2"/>
    <w:qFormat/>
    <w:rsid w:val="00B43BED"/>
  </w:style>
  <w:style w:type="character" w:customStyle="1" w:styleId="WW8Num34z3">
    <w:name w:val="WW8Num34z3"/>
    <w:qFormat/>
    <w:rsid w:val="00B43BED"/>
  </w:style>
  <w:style w:type="character" w:customStyle="1" w:styleId="WW8Num34z4">
    <w:name w:val="WW8Num34z4"/>
    <w:qFormat/>
    <w:rsid w:val="00B43BED"/>
  </w:style>
  <w:style w:type="character" w:customStyle="1" w:styleId="WW8Num34z5">
    <w:name w:val="WW8Num34z5"/>
    <w:qFormat/>
    <w:rsid w:val="00B43BED"/>
  </w:style>
  <w:style w:type="character" w:customStyle="1" w:styleId="WW8Num34z6">
    <w:name w:val="WW8Num34z6"/>
    <w:qFormat/>
    <w:rsid w:val="00B43BED"/>
  </w:style>
  <w:style w:type="character" w:customStyle="1" w:styleId="WW8Num34z7">
    <w:name w:val="WW8Num34z7"/>
    <w:qFormat/>
    <w:rsid w:val="00B43BED"/>
  </w:style>
  <w:style w:type="character" w:customStyle="1" w:styleId="WW8Num34z8">
    <w:name w:val="WW8Num34z8"/>
    <w:qFormat/>
    <w:rsid w:val="00B43BED"/>
  </w:style>
  <w:style w:type="character" w:customStyle="1" w:styleId="WW8Num35z0">
    <w:name w:val="WW8Num35z0"/>
    <w:qFormat/>
    <w:rsid w:val="00B43BED"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WW8Num35z1">
    <w:name w:val="WW8Num35z1"/>
    <w:qFormat/>
    <w:rsid w:val="00B43BED"/>
  </w:style>
  <w:style w:type="character" w:customStyle="1" w:styleId="WW8Num35z2">
    <w:name w:val="WW8Num35z2"/>
    <w:qFormat/>
    <w:rsid w:val="00B43BED"/>
  </w:style>
  <w:style w:type="character" w:customStyle="1" w:styleId="WW8Num35z3">
    <w:name w:val="WW8Num35z3"/>
    <w:qFormat/>
    <w:rsid w:val="00B43BED"/>
  </w:style>
  <w:style w:type="character" w:customStyle="1" w:styleId="WW8Num35z4">
    <w:name w:val="WW8Num35z4"/>
    <w:qFormat/>
    <w:rsid w:val="00B43BED"/>
  </w:style>
  <w:style w:type="character" w:customStyle="1" w:styleId="WW8Num35z5">
    <w:name w:val="WW8Num35z5"/>
    <w:qFormat/>
    <w:rsid w:val="00B43BED"/>
  </w:style>
  <w:style w:type="character" w:customStyle="1" w:styleId="WW8Num35z6">
    <w:name w:val="WW8Num35z6"/>
    <w:qFormat/>
    <w:rsid w:val="00B43BED"/>
  </w:style>
  <w:style w:type="character" w:customStyle="1" w:styleId="WW8Num35z7">
    <w:name w:val="WW8Num35z7"/>
    <w:qFormat/>
    <w:rsid w:val="00B43BED"/>
  </w:style>
  <w:style w:type="character" w:customStyle="1" w:styleId="WW8Num35z8">
    <w:name w:val="WW8Num35z8"/>
    <w:qFormat/>
    <w:rsid w:val="00B43BED"/>
  </w:style>
  <w:style w:type="character" w:customStyle="1" w:styleId="WW8Num36z0">
    <w:name w:val="WW8Num36z0"/>
    <w:qFormat/>
    <w:rsid w:val="00B43BED"/>
  </w:style>
  <w:style w:type="character" w:customStyle="1" w:styleId="WW8Num36z1">
    <w:name w:val="WW8Num36z1"/>
    <w:qFormat/>
    <w:rsid w:val="00B43BED"/>
  </w:style>
  <w:style w:type="character" w:customStyle="1" w:styleId="WW8Num36z2">
    <w:name w:val="WW8Num36z2"/>
    <w:qFormat/>
    <w:rsid w:val="00B43BED"/>
  </w:style>
  <w:style w:type="character" w:customStyle="1" w:styleId="WW8Num36z3">
    <w:name w:val="WW8Num36z3"/>
    <w:qFormat/>
    <w:rsid w:val="00B43BED"/>
  </w:style>
  <w:style w:type="character" w:customStyle="1" w:styleId="WW8Num36z4">
    <w:name w:val="WW8Num36z4"/>
    <w:qFormat/>
    <w:rsid w:val="00B43BED"/>
  </w:style>
  <w:style w:type="character" w:customStyle="1" w:styleId="WW8Num36z5">
    <w:name w:val="WW8Num36z5"/>
    <w:qFormat/>
    <w:rsid w:val="00B43BED"/>
  </w:style>
  <w:style w:type="character" w:customStyle="1" w:styleId="WW8Num36z6">
    <w:name w:val="WW8Num36z6"/>
    <w:qFormat/>
    <w:rsid w:val="00B43BED"/>
  </w:style>
  <w:style w:type="character" w:customStyle="1" w:styleId="WW8Num36z7">
    <w:name w:val="WW8Num36z7"/>
    <w:qFormat/>
    <w:rsid w:val="00B43BED"/>
  </w:style>
  <w:style w:type="character" w:customStyle="1" w:styleId="WW8Num36z8">
    <w:name w:val="WW8Num36z8"/>
    <w:qFormat/>
    <w:rsid w:val="00B43BED"/>
  </w:style>
  <w:style w:type="character" w:customStyle="1" w:styleId="WW8Num37z0">
    <w:name w:val="WW8Num37z0"/>
    <w:qFormat/>
    <w:rsid w:val="00B43BED"/>
    <w:rPr>
      <w:rFonts w:ascii="Times New Roman" w:eastAsia="Times New Roman" w:hAnsi="Times New Roman" w:cs="Times New Roman"/>
      <w:b w:val="0"/>
      <w:bCs/>
      <w:sz w:val="24"/>
      <w:szCs w:val="24"/>
      <w:lang w:eastAsia="ru-RU"/>
    </w:rPr>
  </w:style>
  <w:style w:type="character" w:customStyle="1" w:styleId="WW8Num37z1">
    <w:name w:val="WW8Num37z1"/>
    <w:qFormat/>
    <w:rsid w:val="00B43BED"/>
  </w:style>
  <w:style w:type="character" w:customStyle="1" w:styleId="WW8Num37z2">
    <w:name w:val="WW8Num37z2"/>
    <w:qFormat/>
    <w:rsid w:val="00B43BED"/>
  </w:style>
  <w:style w:type="character" w:customStyle="1" w:styleId="WW8Num37z3">
    <w:name w:val="WW8Num37z3"/>
    <w:qFormat/>
    <w:rsid w:val="00B43BED"/>
  </w:style>
  <w:style w:type="character" w:customStyle="1" w:styleId="WW8Num37z4">
    <w:name w:val="WW8Num37z4"/>
    <w:qFormat/>
    <w:rsid w:val="00B43BED"/>
  </w:style>
  <w:style w:type="character" w:customStyle="1" w:styleId="WW8Num37z5">
    <w:name w:val="WW8Num37z5"/>
    <w:qFormat/>
    <w:rsid w:val="00B43BED"/>
  </w:style>
  <w:style w:type="character" w:customStyle="1" w:styleId="WW8Num37z6">
    <w:name w:val="WW8Num37z6"/>
    <w:qFormat/>
    <w:rsid w:val="00B43BED"/>
  </w:style>
  <w:style w:type="character" w:customStyle="1" w:styleId="WW8Num37z7">
    <w:name w:val="WW8Num37z7"/>
    <w:qFormat/>
    <w:rsid w:val="00B43BED"/>
  </w:style>
  <w:style w:type="character" w:customStyle="1" w:styleId="WW8Num37z8">
    <w:name w:val="WW8Num37z8"/>
    <w:qFormat/>
    <w:rsid w:val="00B43BED"/>
  </w:style>
  <w:style w:type="character" w:customStyle="1" w:styleId="WW8Num38z0">
    <w:name w:val="WW8Num38z0"/>
    <w:qFormat/>
    <w:rsid w:val="00B43BED"/>
  </w:style>
  <w:style w:type="character" w:customStyle="1" w:styleId="WW8Num38z1">
    <w:name w:val="WW8Num38z1"/>
    <w:qFormat/>
    <w:rsid w:val="00B43BED"/>
  </w:style>
  <w:style w:type="character" w:customStyle="1" w:styleId="WW8Num38z2">
    <w:name w:val="WW8Num38z2"/>
    <w:qFormat/>
    <w:rsid w:val="00B43BED"/>
  </w:style>
  <w:style w:type="character" w:customStyle="1" w:styleId="WW8Num38z3">
    <w:name w:val="WW8Num38z3"/>
    <w:qFormat/>
    <w:rsid w:val="00B43BED"/>
  </w:style>
  <w:style w:type="character" w:customStyle="1" w:styleId="WW8Num38z4">
    <w:name w:val="WW8Num38z4"/>
    <w:qFormat/>
    <w:rsid w:val="00B43BED"/>
  </w:style>
  <w:style w:type="character" w:customStyle="1" w:styleId="WW8Num38z5">
    <w:name w:val="WW8Num38z5"/>
    <w:qFormat/>
    <w:rsid w:val="00B43BED"/>
  </w:style>
  <w:style w:type="character" w:customStyle="1" w:styleId="WW8Num38z6">
    <w:name w:val="WW8Num38z6"/>
    <w:qFormat/>
    <w:rsid w:val="00B43BED"/>
  </w:style>
  <w:style w:type="character" w:customStyle="1" w:styleId="WW8Num38z7">
    <w:name w:val="WW8Num38z7"/>
    <w:qFormat/>
    <w:rsid w:val="00B43BED"/>
  </w:style>
  <w:style w:type="character" w:customStyle="1" w:styleId="WW8Num38z8">
    <w:name w:val="WW8Num38z8"/>
    <w:qFormat/>
    <w:rsid w:val="00B43BED"/>
  </w:style>
  <w:style w:type="character" w:customStyle="1" w:styleId="WW8Num39z0">
    <w:name w:val="WW8Num39z0"/>
    <w:qFormat/>
    <w:rsid w:val="00B43BED"/>
    <w:rPr>
      <w:rFonts w:ascii="Times New Roman" w:eastAsia="Times New Roman" w:hAnsi="Times New Roman" w:cs="Times New Roman"/>
      <w:b w:val="0"/>
      <w:sz w:val="24"/>
      <w:szCs w:val="24"/>
    </w:rPr>
  </w:style>
  <w:style w:type="character" w:customStyle="1" w:styleId="WW8Num39z1">
    <w:name w:val="WW8Num39z1"/>
    <w:qFormat/>
    <w:rsid w:val="00B43BED"/>
  </w:style>
  <w:style w:type="character" w:customStyle="1" w:styleId="WW8Num39z2">
    <w:name w:val="WW8Num39z2"/>
    <w:qFormat/>
    <w:rsid w:val="00B43BED"/>
  </w:style>
  <w:style w:type="character" w:customStyle="1" w:styleId="WW8Num39z3">
    <w:name w:val="WW8Num39z3"/>
    <w:qFormat/>
    <w:rsid w:val="00B43BED"/>
  </w:style>
  <w:style w:type="character" w:customStyle="1" w:styleId="WW8Num39z4">
    <w:name w:val="WW8Num39z4"/>
    <w:qFormat/>
    <w:rsid w:val="00B43BED"/>
  </w:style>
  <w:style w:type="character" w:customStyle="1" w:styleId="WW8Num39z5">
    <w:name w:val="WW8Num39z5"/>
    <w:qFormat/>
    <w:rsid w:val="00B43BED"/>
  </w:style>
  <w:style w:type="character" w:customStyle="1" w:styleId="WW8Num39z6">
    <w:name w:val="WW8Num39z6"/>
    <w:qFormat/>
    <w:rsid w:val="00B43BED"/>
  </w:style>
  <w:style w:type="character" w:customStyle="1" w:styleId="WW8Num39z7">
    <w:name w:val="WW8Num39z7"/>
    <w:qFormat/>
    <w:rsid w:val="00B43BED"/>
  </w:style>
  <w:style w:type="character" w:customStyle="1" w:styleId="WW8Num39z8">
    <w:name w:val="WW8Num39z8"/>
    <w:qFormat/>
    <w:rsid w:val="00B43BED"/>
  </w:style>
  <w:style w:type="character" w:customStyle="1" w:styleId="a3">
    <w:name w:val="Абзац списка Знак"/>
    <w:uiPriority w:val="34"/>
    <w:qFormat/>
    <w:rsid w:val="00B43BED"/>
  </w:style>
  <w:style w:type="character" w:customStyle="1" w:styleId="a4">
    <w:name w:val="Текст выноски Знак"/>
    <w:qFormat/>
    <w:rsid w:val="00B43BED"/>
    <w:rPr>
      <w:rFonts w:ascii="Tahoma" w:eastAsia="Calibri" w:hAnsi="Tahoma" w:cs="Tahoma"/>
      <w:sz w:val="16"/>
      <w:szCs w:val="16"/>
    </w:rPr>
  </w:style>
  <w:style w:type="character" w:customStyle="1" w:styleId="a5">
    <w:name w:val="Основной текст Знак"/>
    <w:qFormat/>
    <w:rsid w:val="00B43BED"/>
    <w:rPr>
      <w:rFonts w:ascii="Times New Roman" w:eastAsia="Times New Roman" w:hAnsi="Times New Roman" w:cs="Times New Roman"/>
      <w:sz w:val="28"/>
      <w:szCs w:val="20"/>
    </w:rPr>
  </w:style>
  <w:style w:type="character" w:styleId="a6">
    <w:name w:val="Emphasis"/>
    <w:qFormat/>
    <w:rsid w:val="00B43BED"/>
    <w:rPr>
      <w:i/>
      <w:iCs/>
    </w:rPr>
  </w:style>
  <w:style w:type="character" w:customStyle="1" w:styleId="a7">
    <w:name w:val="Верхний колонтитул Знак"/>
    <w:qFormat/>
    <w:rsid w:val="00B43BED"/>
    <w:rPr>
      <w:rFonts w:ascii="Calibri" w:eastAsia="Calibri" w:hAnsi="Calibri" w:cs="Times New Roman"/>
    </w:rPr>
  </w:style>
  <w:style w:type="character" w:customStyle="1" w:styleId="a8">
    <w:name w:val="Нижний колонтитул Знак"/>
    <w:qFormat/>
    <w:rsid w:val="00B43BED"/>
    <w:rPr>
      <w:rFonts w:ascii="Calibri" w:eastAsia="Calibri" w:hAnsi="Calibri" w:cs="Times New Roman"/>
    </w:rPr>
  </w:style>
  <w:style w:type="character" w:styleId="a9">
    <w:name w:val="annotation reference"/>
    <w:qFormat/>
    <w:rsid w:val="00B43BED"/>
    <w:rPr>
      <w:sz w:val="16"/>
      <w:szCs w:val="16"/>
    </w:rPr>
  </w:style>
  <w:style w:type="character" w:customStyle="1" w:styleId="aa">
    <w:name w:val="Текст примечания Знак"/>
    <w:qFormat/>
    <w:rsid w:val="00B43BED"/>
    <w:rPr>
      <w:rFonts w:ascii="Calibri" w:eastAsia="Calibri" w:hAnsi="Calibri" w:cs="Times New Roman"/>
      <w:sz w:val="20"/>
      <w:szCs w:val="20"/>
    </w:rPr>
  </w:style>
  <w:style w:type="character" w:customStyle="1" w:styleId="ab">
    <w:name w:val="Тема примечания Знак"/>
    <w:qFormat/>
    <w:rsid w:val="00B43BED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  <w:rsid w:val="00B43BED"/>
  </w:style>
  <w:style w:type="character" w:customStyle="1" w:styleId="10">
    <w:name w:val="Заголовок 1 Знак"/>
    <w:qFormat/>
    <w:rsid w:val="00B43BED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InternetLink">
    <w:name w:val="Internet Link"/>
    <w:rsid w:val="00B43BED"/>
    <w:rPr>
      <w:color w:val="0000FF"/>
      <w:u w:val="single"/>
    </w:rPr>
  </w:style>
  <w:style w:type="character" w:customStyle="1" w:styleId="2">
    <w:name w:val="Основной текст 2 Знак"/>
    <w:qFormat/>
    <w:rsid w:val="00B43BED"/>
    <w:rPr>
      <w:rFonts w:ascii="Calibri" w:eastAsia="Calibri" w:hAnsi="Calibri" w:cs="Times New Roman"/>
    </w:rPr>
  </w:style>
  <w:style w:type="character" w:customStyle="1" w:styleId="40">
    <w:name w:val="Заголовок 4 Знак"/>
    <w:qFormat/>
    <w:rsid w:val="00B43BE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ft4">
    <w:name w:val="ft4"/>
    <w:basedOn w:val="a0"/>
    <w:qFormat/>
    <w:rsid w:val="00B43BED"/>
  </w:style>
  <w:style w:type="character" w:customStyle="1" w:styleId="ft6">
    <w:name w:val="ft6"/>
    <w:basedOn w:val="a0"/>
    <w:qFormat/>
    <w:rsid w:val="00B43BED"/>
  </w:style>
  <w:style w:type="character" w:customStyle="1" w:styleId="VisitedInternetLink">
    <w:name w:val="Visited Internet Link"/>
    <w:rsid w:val="00B43BED"/>
    <w:rPr>
      <w:color w:val="800080"/>
      <w:u w:val="single"/>
    </w:rPr>
  </w:style>
  <w:style w:type="character" w:customStyle="1" w:styleId="14">
    <w:name w:val="Основной текст (14) + Не курсив"/>
    <w:qFormat/>
    <w:rsid w:val="00B43BED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qFormat/>
    <w:rsid w:val="00B43BED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qFormat/>
    <w:rsid w:val="00B43BED"/>
    <w:rPr>
      <w:sz w:val="28"/>
      <w:szCs w:val="28"/>
      <w:shd w:val="clear" w:color="auto" w:fill="FFFFFF"/>
    </w:rPr>
  </w:style>
  <w:style w:type="character" w:customStyle="1" w:styleId="223">
    <w:name w:val="Заголовок №2 (2)3"/>
    <w:qFormat/>
    <w:rsid w:val="00B43BED"/>
    <w:rPr>
      <w:b/>
      <w:bCs/>
      <w:sz w:val="28"/>
      <w:szCs w:val="28"/>
      <w:u w:val="single"/>
      <w:shd w:val="clear" w:color="auto" w:fill="FFFFFF"/>
    </w:rPr>
  </w:style>
  <w:style w:type="character" w:customStyle="1" w:styleId="31">
    <w:name w:val="Заголовок 3 Знак"/>
    <w:qFormat/>
    <w:rsid w:val="00B43BED"/>
    <w:rPr>
      <w:rFonts w:ascii="Cambria" w:eastAsia="Times New Roman" w:hAnsi="Cambria" w:cs="Times New Roman"/>
      <w:color w:val="243F60"/>
      <w:sz w:val="24"/>
      <w:szCs w:val="24"/>
    </w:rPr>
  </w:style>
  <w:style w:type="paragraph" w:customStyle="1" w:styleId="Heading">
    <w:name w:val="Heading"/>
    <w:basedOn w:val="a"/>
    <w:next w:val="ac"/>
    <w:qFormat/>
    <w:rsid w:val="00B43BED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c">
    <w:name w:val="Body Text"/>
    <w:basedOn w:val="a"/>
    <w:rsid w:val="00B43BED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</w:rPr>
  </w:style>
  <w:style w:type="paragraph" w:styleId="ad">
    <w:name w:val="List"/>
    <w:basedOn w:val="ac"/>
    <w:rsid w:val="00B43BED"/>
  </w:style>
  <w:style w:type="paragraph" w:styleId="ae">
    <w:name w:val="caption"/>
    <w:basedOn w:val="a"/>
    <w:qFormat/>
    <w:rsid w:val="00B43BED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rsid w:val="00B43BED"/>
    <w:pPr>
      <w:suppressLineNumbers/>
    </w:pPr>
  </w:style>
  <w:style w:type="paragraph" w:styleId="af">
    <w:name w:val="List Paragraph"/>
    <w:basedOn w:val="a"/>
    <w:uiPriority w:val="34"/>
    <w:qFormat/>
    <w:rsid w:val="00B43BED"/>
    <w:pPr>
      <w:spacing w:after="160" w:line="256" w:lineRule="auto"/>
      <w:ind w:left="720"/>
      <w:contextualSpacing/>
    </w:pPr>
  </w:style>
  <w:style w:type="paragraph" w:styleId="af0">
    <w:name w:val="Balloon Text"/>
    <w:basedOn w:val="a"/>
    <w:qFormat/>
    <w:rsid w:val="00B43BED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f1">
    <w:name w:val="Normal (Web)"/>
    <w:basedOn w:val="a"/>
    <w:qFormat/>
    <w:rsid w:val="00B43BED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styleId="af2">
    <w:name w:val="header"/>
    <w:basedOn w:val="a"/>
    <w:rsid w:val="00B43BED"/>
    <w:pPr>
      <w:spacing w:after="0" w:line="240" w:lineRule="auto"/>
    </w:pPr>
  </w:style>
  <w:style w:type="paragraph" w:styleId="af3">
    <w:name w:val="footer"/>
    <w:basedOn w:val="a"/>
    <w:rsid w:val="00B43BED"/>
    <w:pPr>
      <w:spacing w:after="0" w:line="240" w:lineRule="auto"/>
    </w:pPr>
  </w:style>
  <w:style w:type="paragraph" w:styleId="af4">
    <w:name w:val="annotation text"/>
    <w:basedOn w:val="a"/>
    <w:qFormat/>
    <w:rsid w:val="00B43BED"/>
    <w:pPr>
      <w:spacing w:line="240" w:lineRule="auto"/>
    </w:pPr>
    <w:rPr>
      <w:sz w:val="20"/>
      <w:szCs w:val="20"/>
    </w:rPr>
  </w:style>
  <w:style w:type="paragraph" w:styleId="af5">
    <w:name w:val="annotation subject"/>
    <w:basedOn w:val="af4"/>
    <w:next w:val="af4"/>
    <w:qFormat/>
    <w:rsid w:val="00B43BED"/>
    <w:rPr>
      <w:b/>
      <w:bCs/>
    </w:rPr>
  </w:style>
  <w:style w:type="paragraph" w:customStyle="1" w:styleId="Default">
    <w:name w:val="Default"/>
    <w:qFormat/>
    <w:rsid w:val="00B43BED"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0">
    <w:name w:val="Body Text 2"/>
    <w:basedOn w:val="a"/>
    <w:qFormat/>
    <w:rsid w:val="00B43BED"/>
    <w:pPr>
      <w:spacing w:after="120" w:line="480" w:lineRule="auto"/>
    </w:pPr>
  </w:style>
  <w:style w:type="paragraph" w:customStyle="1" w:styleId="p5">
    <w:name w:val="p5"/>
    <w:basedOn w:val="a"/>
    <w:qFormat/>
    <w:rsid w:val="00B43BED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6">
    <w:name w:val="p6"/>
    <w:basedOn w:val="a"/>
    <w:qFormat/>
    <w:rsid w:val="00B43BED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7">
    <w:name w:val="p7"/>
    <w:basedOn w:val="a"/>
    <w:qFormat/>
    <w:rsid w:val="00B43BED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310">
    <w:name w:val="Основной текст (3)1"/>
    <w:basedOn w:val="a"/>
    <w:qFormat/>
    <w:rsid w:val="00B43BED"/>
    <w:pPr>
      <w:shd w:val="clear" w:color="auto" w:fill="FFFFFF"/>
      <w:spacing w:after="120" w:line="365" w:lineRule="exact"/>
    </w:pPr>
    <w:rPr>
      <w:sz w:val="28"/>
      <w:szCs w:val="28"/>
    </w:rPr>
  </w:style>
  <w:style w:type="paragraph" w:customStyle="1" w:styleId="FrameContents">
    <w:name w:val="Frame Contents"/>
    <w:basedOn w:val="a"/>
    <w:qFormat/>
    <w:rsid w:val="00B43BED"/>
  </w:style>
  <w:style w:type="paragraph" w:customStyle="1" w:styleId="TableContents">
    <w:name w:val="Table Contents"/>
    <w:basedOn w:val="a"/>
    <w:qFormat/>
    <w:rsid w:val="00B43BED"/>
    <w:pPr>
      <w:suppressLineNumbers/>
    </w:pPr>
  </w:style>
  <w:style w:type="paragraph" w:customStyle="1" w:styleId="TableHeading">
    <w:name w:val="Table Heading"/>
    <w:basedOn w:val="TableContents"/>
    <w:qFormat/>
    <w:rsid w:val="00B43BED"/>
    <w:pPr>
      <w:jc w:val="center"/>
    </w:pPr>
    <w:rPr>
      <w:b/>
      <w:bCs/>
    </w:rPr>
  </w:style>
  <w:style w:type="numbering" w:customStyle="1" w:styleId="WW8Num1">
    <w:name w:val="WW8Num1"/>
    <w:qFormat/>
    <w:rsid w:val="00B43BED"/>
  </w:style>
  <w:style w:type="numbering" w:customStyle="1" w:styleId="WW8Num2">
    <w:name w:val="WW8Num2"/>
    <w:qFormat/>
    <w:rsid w:val="00B43BED"/>
  </w:style>
  <w:style w:type="numbering" w:customStyle="1" w:styleId="WW8Num3">
    <w:name w:val="WW8Num3"/>
    <w:qFormat/>
    <w:rsid w:val="00B43BED"/>
  </w:style>
  <w:style w:type="numbering" w:customStyle="1" w:styleId="WW8Num4">
    <w:name w:val="WW8Num4"/>
    <w:qFormat/>
    <w:rsid w:val="00B43BED"/>
  </w:style>
  <w:style w:type="numbering" w:customStyle="1" w:styleId="WW8Num5">
    <w:name w:val="WW8Num5"/>
    <w:qFormat/>
    <w:rsid w:val="00B43BED"/>
  </w:style>
  <w:style w:type="numbering" w:customStyle="1" w:styleId="WW8Num6">
    <w:name w:val="WW8Num6"/>
    <w:qFormat/>
    <w:rsid w:val="00B43BED"/>
  </w:style>
  <w:style w:type="numbering" w:customStyle="1" w:styleId="WW8Num7">
    <w:name w:val="WW8Num7"/>
    <w:qFormat/>
    <w:rsid w:val="00B43BED"/>
  </w:style>
  <w:style w:type="numbering" w:customStyle="1" w:styleId="WW8Num8">
    <w:name w:val="WW8Num8"/>
    <w:qFormat/>
    <w:rsid w:val="00B43BED"/>
  </w:style>
  <w:style w:type="numbering" w:customStyle="1" w:styleId="WW8Num9">
    <w:name w:val="WW8Num9"/>
    <w:qFormat/>
    <w:rsid w:val="00B43BED"/>
  </w:style>
  <w:style w:type="numbering" w:customStyle="1" w:styleId="WW8Num10">
    <w:name w:val="WW8Num10"/>
    <w:qFormat/>
    <w:rsid w:val="00B43BED"/>
  </w:style>
  <w:style w:type="numbering" w:customStyle="1" w:styleId="WW8Num11">
    <w:name w:val="WW8Num11"/>
    <w:qFormat/>
    <w:rsid w:val="00B43BED"/>
  </w:style>
  <w:style w:type="numbering" w:customStyle="1" w:styleId="WW8Num12">
    <w:name w:val="WW8Num12"/>
    <w:qFormat/>
    <w:rsid w:val="00B43BED"/>
  </w:style>
  <w:style w:type="numbering" w:customStyle="1" w:styleId="WW8Num13">
    <w:name w:val="WW8Num13"/>
    <w:qFormat/>
    <w:rsid w:val="00B43BED"/>
  </w:style>
  <w:style w:type="numbering" w:customStyle="1" w:styleId="WW8Num14">
    <w:name w:val="WW8Num14"/>
    <w:qFormat/>
    <w:rsid w:val="00B43BED"/>
  </w:style>
  <w:style w:type="numbering" w:customStyle="1" w:styleId="WW8Num15">
    <w:name w:val="WW8Num15"/>
    <w:qFormat/>
    <w:rsid w:val="00B43BED"/>
  </w:style>
  <w:style w:type="numbering" w:customStyle="1" w:styleId="WW8Num16">
    <w:name w:val="WW8Num16"/>
    <w:qFormat/>
    <w:rsid w:val="00B43BED"/>
  </w:style>
  <w:style w:type="numbering" w:customStyle="1" w:styleId="WW8Num17">
    <w:name w:val="WW8Num17"/>
    <w:qFormat/>
    <w:rsid w:val="00B43BED"/>
  </w:style>
  <w:style w:type="numbering" w:customStyle="1" w:styleId="WW8Num18">
    <w:name w:val="WW8Num18"/>
    <w:qFormat/>
    <w:rsid w:val="00B43BED"/>
  </w:style>
  <w:style w:type="numbering" w:customStyle="1" w:styleId="WW8Num19">
    <w:name w:val="WW8Num19"/>
    <w:qFormat/>
    <w:rsid w:val="00B43BED"/>
  </w:style>
  <w:style w:type="numbering" w:customStyle="1" w:styleId="WW8Num20">
    <w:name w:val="WW8Num20"/>
    <w:qFormat/>
    <w:rsid w:val="00B43BED"/>
  </w:style>
  <w:style w:type="numbering" w:customStyle="1" w:styleId="WW8Num21">
    <w:name w:val="WW8Num21"/>
    <w:qFormat/>
    <w:rsid w:val="00B43BED"/>
  </w:style>
  <w:style w:type="numbering" w:customStyle="1" w:styleId="WW8Num22">
    <w:name w:val="WW8Num22"/>
    <w:qFormat/>
    <w:rsid w:val="00B43BED"/>
  </w:style>
  <w:style w:type="numbering" w:customStyle="1" w:styleId="WW8Num23">
    <w:name w:val="WW8Num23"/>
    <w:qFormat/>
    <w:rsid w:val="00B43BED"/>
  </w:style>
  <w:style w:type="numbering" w:customStyle="1" w:styleId="WW8Num24">
    <w:name w:val="WW8Num24"/>
    <w:qFormat/>
    <w:rsid w:val="00B43BED"/>
  </w:style>
  <w:style w:type="numbering" w:customStyle="1" w:styleId="WW8Num25">
    <w:name w:val="WW8Num25"/>
    <w:qFormat/>
    <w:rsid w:val="00B43BED"/>
  </w:style>
  <w:style w:type="numbering" w:customStyle="1" w:styleId="WW8Num26">
    <w:name w:val="WW8Num26"/>
    <w:qFormat/>
    <w:rsid w:val="00B43BED"/>
  </w:style>
  <w:style w:type="numbering" w:customStyle="1" w:styleId="WW8Num27">
    <w:name w:val="WW8Num27"/>
    <w:qFormat/>
    <w:rsid w:val="00B43BED"/>
  </w:style>
  <w:style w:type="numbering" w:customStyle="1" w:styleId="WW8Num28">
    <w:name w:val="WW8Num28"/>
    <w:qFormat/>
    <w:rsid w:val="00B43BED"/>
  </w:style>
  <w:style w:type="numbering" w:customStyle="1" w:styleId="WW8Num29">
    <w:name w:val="WW8Num29"/>
    <w:qFormat/>
    <w:rsid w:val="00B43BED"/>
  </w:style>
  <w:style w:type="numbering" w:customStyle="1" w:styleId="WW8Num30">
    <w:name w:val="WW8Num30"/>
    <w:qFormat/>
    <w:rsid w:val="00B43BED"/>
  </w:style>
  <w:style w:type="numbering" w:customStyle="1" w:styleId="WW8Num31">
    <w:name w:val="WW8Num31"/>
    <w:qFormat/>
    <w:rsid w:val="00B43BED"/>
  </w:style>
  <w:style w:type="numbering" w:customStyle="1" w:styleId="WW8Num32">
    <w:name w:val="WW8Num32"/>
    <w:qFormat/>
    <w:rsid w:val="00B43BED"/>
  </w:style>
  <w:style w:type="numbering" w:customStyle="1" w:styleId="WW8Num33">
    <w:name w:val="WW8Num33"/>
    <w:qFormat/>
    <w:rsid w:val="00B43BED"/>
  </w:style>
  <w:style w:type="numbering" w:customStyle="1" w:styleId="WW8Num34">
    <w:name w:val="WW8Num34"/>
    <w:qFormat/>
    <w:rsid w:val="00B43BED"/>
  </w:style>
  <w:style w:type="numbering" w:customStyle="1" w:styleId="WW8Num35">
    <w:name w:val="WW8Num35"/>
    <w:qFormat/>
    <w:rsid w:val="00B43BED"/>
  </w:style>
  <w:style w:type="numbering" w:customStyle="1" w:styleId="WW8Num36">
    <w:name w:val="WW8Num36"/>
    <w:qFormat/>
    <w:rsid w:val="00B43BED"/>
  </w:style>
  <w:style w:type="numbering" w:customStyle="1" w:styleId="WW8Num37">
    <w:name w:val="WW8Num37"/>
    <w:qFormat/>
    <w:rsid w:val="00B43BED"/>
  </w:style>
  <w:style w:type="numbering" w:customStyle="1" w:styleId="WW8Num38">
    <w:name w:val="WW8Num38"/>
    <w:qFormat/>
    <w:rsid w:val="00B43BED"/>
  </w:style>
  <w:style w:type="numbering" w:customStyle="1" w:styleId="WW8Num39">
    <w:name w:val="WW8Num39"/>
    <w:qFormat/>
    <w:rsid w:val="00B43BED"/>
  </w:style>
  <w:style w:type="character" w:styleId="af6">
    <w:name w:val="Hyperlink"/>
    <w:basedOn w:val="a0"/>
    <w:uiPriority w:val="99"/>
    <w:unhideWhenUsed/>
    <w:rsid w:val="00277EFB"/>
    <w:rPr>
      <w:color w:val="0000FF" w:themeColor="hyperlink"/>
      <w:u w:val="single"/>
    </w:rPr>
  </w:style>
  <w:style w:type="character" w:styleId="af7">
    <w:name w:val="FollowedHyperlink"/>
    <w:basedOn w:val="a0"/>
    <w:uiPriority w:val="99"/>
    <w:semiHidden/>
    <w:unhideWhenUsed/>
    <w:rsid w:val="00350ED7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3">
    <w:name w:val="heading 3"/>
    <w:basedOn w:val="a"/>
    <w:next w:val="a"/>
    <w:qFormat/>
    <w:pPr>
      <w:keepNext/>
      <w:keepLines/>
      <w:numPr>
        <w:ilvl w:val="2"/>
        <w:numId w:val="1"/>
      </w:numPr>
      <w:spacing w:before="40" w:after="0"/>
      <w:outlineLvl w:val="2"/>
    </w:pPr>
    <w:rPr>
      <w:rFonts w:ascii="Cambria" w:eastAsia="Times New Roman" w:hAnsi="Cambria"/>
      <w:color w:val="243F60"/>
      <w:sz w:val="24"/>
      <w:szCs w:val="24"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customStyle="1" w:styleId="WW8Num2z0">
    <w:name w:val="WW8Num2z0"/>
    <w:qFormat/>
  </w:style>
  <w:style w:type="character" w:customStyle="1" w:styleId="WW8Num2z1">
    <w:name w:val="WW8Num2z1"/>
    <w:qFormat/>
    <w:rPr>
      <w:i w:val="0"/>
    </w:rPr>
  </w:style>
  <w:style w:type="character" w:customStyle="1" w:styleId="WW8Num2z2">
    <w:name w:val="WW8Num2z2"/>
    <w:qFormat/>
  </w:style>
  <w:style w:type="character" w:customStyle="1" w:styleId="WW8Num2z3">
    <w:name w:val="WW8Num2z3"/>
    <w:qFormat/>
  </w:style>
  <w:style w:type="character" w:customStyle="1" w:styleId="WW8Num2z4">
    <w:name w:val="WW8Num2z4"/>
    <w:qFormat/>
  </w:style>
  <w:style w:type="character" w:customStyle="1" w:styleId="WW8Num2z5">
    <w:name w:val="WW8Num2z5"/>
    <w:qFormat/>
  </w:style>
  <w:style w:type="character" w:customStyle="1" w:styleId="WW8Num2z6">
    <w:name w:val="WW8Num2z6"/>
    <w:qFormat/>
  </w:style>
  <w:style w:type="character" w:customStyle="1" w:styleId="WW8Num2z7">
    <w:name w:val="WW8Num2z7"/>
    <w:qFormat/>
  </w:style>
  <w:style w:type="character" w:customStyle="1" w:styleId="WW8Num2z8">
    <w:name w:val="WW8Num2z8"/>
    <w:qFormat/>
  </w:style>
  <w:style w:type="character" w:customStyle="1" w:styleId="WW8Num3z0">
    <w:name w:val="WW8Num3z0"/>
    <w:qFormat/>
  </w:style>
  <w:style w:type="character" w:customStyle="1" w:styleId="WW8Num4z0">
    <w:name w:val="WW8Num4z0"/>
    <w:qFormat/>
  </w:style>
  <w:style w:type="character" w:customStyle="1" w:styleId="WW8Num4z1">
    <w:name w:val="WW8Num4z1"/>
    <w:qFormat/>
  </w:style>
  <w:style w:type="character" w:customStyle="1" w:styleId="WW8Num4z2">
    <w:name w:val="WW8Num4z2"/>
    <w:qFormat/>
  </w:style>
  <w:style w:type="character" w:customStyle="1" w:styleId="WW8Num4z3">
    <w:name w:val="WW8Num4z3"/>
    <w:qFormat/>
  </w:style>
  <w:style w:type="character" w:customStyle="1" w:styleId="WW8Num4z4">
    <w:name w:val="WW8Num4z4"/>
    <w:qFormat/>
  </w:style>
  <w:style w:type="character" w:customStyle="1" w:styleId="WW8Num4z5">
    <w:name w:val="WW8Num4z5"/>
    <w:qFormat/>
  </w:style>
  <w:style w:type="character" w:customStyle="1" w:styleId="WW8Num4z6">
    <w:name w:val="WW8Num4z6"/>
    <w:qFormat/>
  </w:style>
  <w:style w:type="character" w:customStyle="1" w:styleId="WW8Num4z7">
    <w:name w:val="WW8Num4z7"/>
    <w:qFormat/>
  </w:style>
  <w:style w:type="character" w:customStyle="1" w:styleId="WW8Num4z8">
    <w:name w:val="WW8Num4z8"/>
    <w:qFormat/>
  </w:style>
  <w:style w:type="character" w:customStyle="1" w:styleId="WW8Num5z0">
    <w:name w:val="WW8Num5z0"/>
    <w:qFormat/>
  </w:style>
  <w:style w:type="character" w:customStyle="1" w:styleId="WW8Num5z1">
    <w:name w:val="WW8Num5z1"/>
    <w:qFormat/>
  </w:style>
  <w:style w:type="character" w:customStyle="1" w:styleId="WW8Num5z2">
    <w:name w:val="WW8Num5z2"/>
    <w:qFormat/>
  </w:style>
  <w:style w:type="character" w:customStyle="1" w:styleId="WW8Num5z3">
    <w:name w:val="WW8Num5z3"/>
    <w:qFormat/>
  </w:style>
  <w:style w:type="character" w:customStyle="1" w:styleId="WW8Num5z4">
    <w:name w:val="WW8Num5z4"/>
    <w:qFormat/>
  </w:style>
  <w:style w:type="character" w:customStyle="1" w:styleId="WW8Num5z5">
    <w:name w:val="WW8Num5z5"/>
    <w:qFormat/>
  </w:style>
  <w:style w:type="character" w:customStyle="1" w:styleId="WW8Num5z6">
    <w:name w:val="WW8Num5z6"/>
    <w:qFormat/>
  </w:style>
  <w:style w:type="character" w:customStyle="1" w:styleId="WW8Num5z7">
    <w:name w:val="WW8Num5z7"/>
    <w:qFormat/>
  </w:style>
  <w:style w:type="character" w:customStyle="1" w:styleId="WW8Num5z8">
    <w:name w:val="WW8Num5z8"/>
    <w:qFormat/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</w:style>
  <w:style w:type="character" w:customStyle="1" w:styleId="WW8Num10z1">
    <w:name w:val="WW8Num10z1"/>
    <w:qFormat/>
    <w:rPr>
      <w:rFonts w:ascii="Courier New" w:hAnsi="Courier New" w:cs="Courier New"/>
    </w:rPr>
  </w:style>
  <w:style w:type="character" w:customStyle="1" w:styleId="WW8Num10z2">
    <w:name w:val="WW8Num10z2"/>
    <w:qFormat/>
    <w:rPr>
      <w:rFonts w:ascii="Wingdings" w:hAnsi="Wingdings" w:cs="Wingdings"/>
    </w:rPr>
  </w:style>
  <w:style w:type="character" w:customStyle="1" w:styleId="WW8Num10z3">
    <w:name w:val="WW8Num10z3"/>
    <w:qFormat/>
    <w:rPr>
      <w:rFonts w:ascii="Symbol" w:hAnsi="Symbol" w:cs="Symbol"/>
    </w:rPr>
  </w:style>
  <w:style w:type="character" w:customStyle="1" w:styleId="WW8Num11z0">
    <w:name w:val="WW8Num11z0"/>
    <w:qFormat/>
  </w:style>
  <w:style w:type="character" w:customStyle="1" w:styleId="WW8Num11z1">
    <w:name w:val="WW8Num11z1"/>
    <w:qFormat/>
  </w:style>
  <w:style w:type="character" w:customStyle="1" w:styleId="WW8Num12z0">
    <w:name w:val="WW8Num12z0"/>
    <w:qFormat/>
    <w:rPr>
      <w:rFonts w:ascii="Times New Roman" w:hAnsi="Times New Roman" w:cs="Times New Roman"/>
      <w:sz w:val="24"/>
      <w:szCs w:val="24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  <w:rPr>
      <w:i w:val="0"/>
    </w:rPr>
  </w:style>
  <w:style w:type="character" w:customStyle="1" w:styleId="WW8Num13z2">
    <w:name w:val="WW8Num13z2"/>
    <w:qFormat/>
    <w:rPr>
      <w:rFonts w:ascii="SimSun;宋体" w:eastAsia="SimSun;宋体" w:hAnsi="SimSun;宋体" w:cs="SimSun;宋体"/>
    </w:rPr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14z1">
    <w:name w:val="WW8Num14z1"/>
    <w:qFormat/>
  </w:style>
  <w:style w:type="character" w:customStyle="1" w:styleId="WW8Num15z0">
    <w:name w:val="WW8Num15z0"/>
    <w:qFormat/>
  </w:style>
  <w:style w:type="character" w:customStyle="1" w:styleId="WW8Num15z1">
    <w:name w:val="WW8Num15z1"/>
    <w:qFormat/>
  </w:style>
  <w:style w:type="character" w:customStyle="1" w:styleId="WW8Num15z2">
    <w:name w:val="WW8Num15z2"/>
    <w:qFormat/>
  </w:style>
  <w:style w:type="character" w:customStyle="1" w:styleId="WW8Num15z3">
    <w:name w:val="WW8Num15z3"/>
    <w:qFormat/>
  </w:style>
  <w:style w:type="character" w:customStyle="1" w:styleId="WW8Num15z4">
    <w:name w:val="WW8Num15z4"/>
    <w:qFormat/>
  </w:style>
  <w:style w:type="character" w:customStyle="1" w:styleId="WW8Num15z5">
    <w:name w:val="WW8Num15z5"/>
    <w:qFormat/>
  </w:style>
  <w:style w:type="character" w:customStyle="1" w:styleId="WW8Num15z6">
    <w:name w:val="WW8Num15z6"/>
    <w:qFormat/>
  </w:style>
  <w:style w:type="character" w:customStyle="1" w:styleId="WW8Num15z7">
    <w:name w:val="WW8Num15z7"/>
    <w:qFormat/>
  </w:style>
  <w:style w:type="character" w:customStyle="1" w:styleId="WW8Num15z8">
    <w:name w:val="WW8Num15z8"/>
    <w:qFormat/>
  </w:style>
  <w:style w:type="character" w:customStyle="1" w:styleId="WW8Num16z0">
    <w:name w:val="WW8Num16z0"/>
    <w:qFormat/>
  </w:style>
  <w:style w:type="character" w:customStyle="1" w:styleId="WW8Num16z1">
    <w:name w:val="WW8Num16z1"/>
    <w:qFormat/>
    <w:rPr>
      <w:i w:val="0"/>
    </w:rPr>
  </w:style>
  <w:style w:type="character" w:customStyle="1" w:styleId="WW8Num16z2">
    <w:name w:val="WW8Num16z2"/>
    <w:qFormat/>
    <w:rPr>
      <w:rFonts w:ascii="SimSun;宋体" w:eastAsia="SimSun;宋体" w:hAnsi="SimSun;宋体" w:cs="SimSun;宋体"/>
    </w:rPr>
  </w:style>
  <w:style w:type="character" w:customStyle="1" w:styleId="WW8Num16z3">
    <w:name w:val="WW8Num16z3"/>
    <w:qFormat/>
  </w:style>
  <w:style w:type="character" w:customStyle="1" w:styleId="WW8Num16z4">
    <w:name w:val="WW8Num16z4"/>
    <w:qFormat/>
  </w:style>
  <w:style w:type="character" w:customStyle="1" w:styleId="WW8Num16z5">
    <w:name w:val="WW8Num16z5"/>
    <w:qFormat/>
  </w:style>
  <w:style w:type="character" w:customStyle="1" w:styleId="WW8Num16z6">
    <w:name w:val="WW8Num16z6"/>
    <w:qFormat/>
  </w:style>
  <w:style w:type="character" w:customStyle="1" w:styleId="WW8Num16z7">
    <w:name w:val="WW8Num16z7"/>
    <w:qFormat/>
  </w:style>
  <w:style w:type="character" w:customStyle="1" w:styleId="WW8Num16z8">
    <w:name w:val="WW8Num16z8"/>
    <w:qFormat/>
  </w:style>
  <w:style w:type="character" w:customStyle="1" w:styleId="WW8Num17z0">
    <w:name w:val="WW8Num17z0"/>
    <w:qFormat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WW8Num17z1">
    <w:name w:val="WW8Num17z1"/>
    <w:qFormat/>
  </w:style>
  <w:style w:type="character" w:customStyle="1" w:styleId="WW8Num18z0">
    <w:name w:val="WW8Num18z0"/>
    <w:qFormat/>
    <w:rPr>
      <w:rFonts w:ascii="SimSun;宋体" w:eastAsia="SimSun;宋体" w:hAnsi="SimSun;宋体" w:cs="SimSun;宋体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 w:cs="Wingdings"/>
    </w:rPr>
  </w:style>
  <w:style w:type="character" w:customStyle="1" w:styleId="WW8Num18z3">
    <w:name w:val="WW8Num18z3"/>
    <w:qFormat/>
    <w:rPr>
      <w:rFonts w:ascii="Symbol" w:hAnsi="Symbol" w:cs="Symbol"/>
    </w:rPr>
  </w:style>
  <w:style w:type="character" w:customStyle="1" w:styleId="WW8Num19z0">
    <w:name w:val="WW8Num19z0"/>
    <w:qFormat/>
  </w:style>
  <w:style w:type="character" w:customStyle="1" w:styleId="WW8Num20z0">
    <w:name w:val="WW8Num20z0"/>
    <w:qFormat/>
  </w:style>
  <w:style w:type="character" w:customStyle="1" w:styleId="WW8Num21z0">
    <w:name w:val="WW8Num21z0"/>
    <w:qFormat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</w:style>
  <w:style w:type="character" w:customStyle="1" w:styleId="WW8Num23z1">
    <w:name w:val="WW8Num23z1"/>
    <w:qFormat/>
  </w:style>
  <w:style w:type="character" w:customStyle="1" w:styleId="WW8Num23z2">
    <w:name w:val="WW8Num23z2"/>
    <w:qFormat/>
  </w:style>
  <w:style w:type="character" w:customStyle="1" w:styleId="WW8Num23z3">
    <w:name w:val="WW8Num23z3"/>
    <w:qFormat/>
  </w:style>
  <w:style w:type="character" w:customStyle="1" w:styleId="WW8Num23z4">
    <w:name w:val="WW8Num23z4"/>
    <w:qFormat/>
  </w:style>
  <w:style w:type="character" w:customStyle="1" w:styleId="WW8Num23z5">
    <w:name w:val="WW8Num23z5"/>
    <w:qFormat/>
  </w:style>
  <w:style w:type="character" w:customStyle="1" w:styleId="WW8Num23z6">
    <w:name w:val="WW8Num23z6"/>
    <w:qFormat/>
  </w:style>
  <w:style w:type="character" w:customStyle="1" w:styleId="WW8Num23z7">
    <w:name w:val="WW8Num23z7"/>
    <w:qFormat/>
  </w:style>
  <w:style w:type="character" w:customStyle="1" w:styleId="WW8Num23z8">
    <w:name w:val="WW8Num23z8"/>
    <w:qFormat/>
  </w:style>
  <w:style w:type="character" w:customStyle="1" w:styleId="WW8Num24z0">
    <w:name w:val="WW8Num24z0"/>
    <w:qFormat/>
  </w:style>
  <w:style w:type="character" w:customStyle="1" w:styleId="WW8Num24z1">
    <w:name w:val="WW8Num24z1"/>
    <w:qFormat/>
  </w:style>
  <w:style w:type="character" w:customStyle="1" w:styleId="WW8Num24z2">
    <w:name w:val="WW8Num24z2"/>
    <w:qFormat/>
  </w:style>
  <w:style w:type="character" w:customStyle="1" w:styleId="WW8Num24z3">
    <w:name w:val="WW8Num24z3"/>
    <w:qFormat/>
  </w:style>
  <w:style w:type="character" w:customStyle="1" w:styleId="WW8Num24z4">
    <w:name w:val="WW8Num24z4"/>
    <w:qFormat/>
  </w:style>
  <w:style w:type="character" w:customStyle="1" w:styleId="WW8Num24z5">
    <w:name w:val="WW8Num24z5"/>
    <w:qFormat/>
  </w:style>
  <w:style w:type="character" w:customStyle="1" w:styleId="WW8Num24z6">
    <w:name w:val="WW8Num24z6"/>
    <w:qFormat/>
  </w:style>
  <w:style w:type="character" w:customStyle="1" w:styleId="WW8Num24z7">
    <w:name w:val="WW8Num24z7"/>
    <w:qFormat/>
  </w:style>
  <w:style w:type="character" w:customStyle="1" w:styleId="WW8Num24z8">
    <w:name w:val="WW8Num24z8"/>
    <w:qFormat/>
  </w:style>
  <w:style w:type="character" w:customStyle="1" w:styleId="WW8Num25z0">
    <w:name w:val="WW8Num25z0"/>
    <w:qFormat/>
    <w:rPr>
      <w:rFonts w:ascii="Symbol" w:hAnsi="Symbol" w:cs="Symbol"/>
    </w:rPr>
  </w:style>
  <w:style w:type="character" w:customStyle="1" w:styleId="WW8Num25z1">
    <w:name w:val="WW8Num25z1"/>
    <w:qFormat/>
    <w:rPr>
      <w:rFonts w:ascii="Courier New" w:hAnsi="Courier New" w:cs="Courier New"/>
    </w:rPr>
  </w:style>
  <w:style w:type="character" w:customStyle="1" w:styleId="WW8Num25z2">
    <w:name w:val="WW8Num25z2"/>
    <w:qFormat/>
    <w:rPr>
      <w:rFonts w:ascii="Wingdings" w:hAnsi="Wingdings" w:cs="Wingdings"/>
    </w:rPr>
  </w:style>
  <w:style w:type="character" w:customStyle="1" w:styleId="WW8Num26z0">
    <w:name w:val="WW8Num26z0"/>
    <w:qFormat/>
  </w:style>
  <w:style w:type="character" w:customStyle="1" w:styleId="WW8Num26z1">
    <w:name w:val="WW8Num26z1"/>
    <w:qFormat/>
  </w:style>
  <w:style w:type="character" w:customStyle="1" w:styleId="WW8Num26z2">
    <w:name w:val="WW8Num26z2"/>
    <w:qFormat/>
  </w:style>
  <w:style w:type="character" w:customStyle="1" w:styleId="WW8Num26z3">
    <w:name w:val="WW8Num26z3"/>
    <w:qFormat/>
  </w:style>
  <w:style w:type="character" w:customStyle="1" w:styleId="WW8Num26z4">
    <w:name w:val="WW8Num26z4"/>
    <w:qFormat/>
  </w:style>
  <w:style w:type="character" w:customStyle="1" w:styleId="WW8Num26z5">
    <w:name w:val="WW8Num26z5"/>
    <w:qFormat/>
  </w:style>
  <w:style w:type="character" w:customStyle="1" w:styleId="WW8Num26z6">
    <w:name w:val="WW8Num26z6"/>
    <w:qFormat/>
  </w:style>
  <w:style w:type="character" w:customStyle="1" w:styleId="WW8Num26z7">
    <w:name w:val="WW8Num26z7"/>
    <w:qFormat/>
  </w:style>
  <w:style w:type="character" w:customStyle="1" w:styleId="WW8Num26z8">
    <w:name w:val="WW8Num26z8"/>
    <w:qFormat/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Symbol" w:hAnsi="Symbol" w:cs="Symbol"/>
      <w:sz w:val="28"/>
    </w:rPr>
  </w:style>
  <w:style w:type="character" w:customStyle="1" w:styleId="WW8Num28z1">
    <w:name w:val="WW8Num28z1"/>
    <w:qFormat/>
    <w:rPr>
      <w:rFonts w:ascii="Courier New" w:hAnsi="Courier New" w:cs="Courier New"/>
    </w:rPr>
  </w:style>
  <w:style w:type="character" w:customStyle="1" w:styleId="WW8Num28z2">
    <w:name w:val="WW8Num28z2"/>
    <w:qFormat/>
    <w:rPr>
      <w:rFonts w:ascii="Wingdings" w:hAnsi="Wingdings" w:cs="Wingdings"/>
    </w:rPr>
  </w:style>
  <w:style w:type="character" w:customStyle="1" w:styleId="WW8Num28z3">
    <w:name w:val="WW8Num28z3"/>
    <w:qFormat/>
    <w:rPr>
      <w:rFonts w:ascii="Symbol" w:hAnsi="Symbol" w:cs="Symbol"/>
    </w:rPr>
  </w:style>
  <w:style w:type="character" w:customStyle="1" w:styleId="WW8Num29z0">
    <w:name w:val="WW8Num29z0"/>
    <w:qFormat/>
    <w:rPr>
      <w:sz w:val="24"/>
      <w:szCs w:val="24"/>
    </w:rPr>
  </w:style>
  <w:style w:type="character" w:customStyle="1" w:styleId="WW8Num29z1">
    <w:name w:val="WW8Num29z1"/>
    <w:qFormat/>
  </w:style>
  <w:style w:type="character" w:customStyle="1" w:styleId="WW8Num30z0">
    <w:name w:val="WW8Num30z0"/>
    <w:qFormat/>
    <w:rPr>
      <w:rFonts w:ascii="SimSun;宋体" w:eastAsia="SimSun;宋体" w:hAnsi="SimSun;宋体" w:cs="SimSun;宋体"/>
    </w:rPr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</w:style>
  <w:style w:type="character" w:customStyle="1" w:styleId="WW8Num31z1">
    <w:name w:val="WW8Num31z1"/>
    <w:qFormat/>
    <w:rPr>
      <w:i w:val="0"/>
    </w:rPr>
  </w:style>
  <w:style w:type="character" w:customStyle="1" w:styleId="WW8Num31z2">
    <w:name w:val="WW8Num31z2"/>
    <w:qFormat/>
    <w:rPr>
      <w:rFonts w:ascii="SimSun;宋体" w:eastAsia="SimSun;宋体" w:hAnsi="SimSun;宋体" w:cs="SimSun;宋体"/>
    </w:rPr>
  </w:style>
  <w:style w:type="character" w:customStyle="1" w:styleId="WW8Num31z3">
    <w:name w:val="WW8Num31z3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1z4">
    <w:name w:val="WW8Num31z4"/>
    <w:qFormat/>
  </w:style>
  <w:style w:type="character" w:customStyle="1" w:styleId="WW8Num31z5">
    <w:name w:val="WW8Num31z5"/>
    <w:qFormat/>
  </w:style>
  <w:style w:type="character" w:customStyle="1" w:styleId="WW8Num31z6">
    <w:name w:val="WW8Num31z6"/>
    <w:qFormat/>
  </w:style>
  <w:style w:type="character" w:customStyle="1" w:styleId="WW8Num31z7">
    <w:name w:val="WW8Num31z7"/>
    <w:qFormat/>
  </w:style>
  <w:style w:type="character" w:customStyle="1" w:styleId="WW8Num31z8">
    <w:name w:val="WW8Num31z8"/>
    <w:qFormat/>
  </w:style>
  <w:style w:type="character" w:customStyle="1" w:styleId="WW8Num32z0">
    <w:name w:val="WW8Num32z0"/>
    <w:qFormat/>
  </w:style>
  <w:style w:type="character" w:customStyle="1" w:styleId="WW8Num32z1">
    <w:name w:val="WW8Num32z1"/>
    <w:qFormat/>
  </w:style>
  <w:style w:type="character" w:customStyle="1" w:styleId="WW8Num32z2">
    <w:name w:val="WW8Num32z2"/>
    <w:qFormat/>
  </w:style>
  <w:style w:type="character" w:customStyle="1" w:styleId="WW8Num32z3">
    <w:name w:val="WW8Num32z3"/>
    <w:qFormat/>
  </w:style>
  <w:style w:type="character" w:customStyle="1" w:styleId="WW8Num32z4">
    <w:name w:val="WW8Num32z4"/>
    <w:qFormat/>
  </w:style>
  <w:style w:type="character" w:customStyle="1" w:styleId="WW8Num32z5">
    <w:name w:val="WW8Num32z5"/>
    <w:qFormat/>
  </w:style>
  <w:style w:type="character" w:customStyle="1" w:styleId="WW8Num32z6">
    <w:name w:val="WW8Num32z6"/>
    <w:qFormat/>
  </w:style>
  <w:style w:type="character" w:customStyle="1" w:styleId="WW8Num32z7">
    <w:name w:val="WW8Num32z7"/>
    <w:qFormat/>
  </w:style>
  <w:style w:type="character" w:customStyle="1" w:styleId="WW8Num32z8">
    <w:name w:val="WW8Num32z8"/>
    <w:qFormat/>
  </w:style>
  <w:style w:type="character" w:customStyle="1" w:styleId="WW8Num33z0">
    <w:name w:val="WW8Num33z0"/>
    <w:qFormat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WW8Num33z1">
    <w:name w:val="WW8Num33z1"/>
    <w:qFormat/>
  </w:style>
  <w:style w:type="character" w:customStyle="1" w:styleId="WW8Num33z2">
    <w:name w:val="WW8Num33z2"/>
    <w:qFormat/>
  </w:style>
  <w:style w:type="character" w:customStyle="1" w:styleId="WW8Num33z3">
    <w:name w:val="WW8Num33z3"/>
    <w:qFormat/>
  </w:style>
  <w:style w:type="character" w:customStyle="1" w:styleId="WW8Num33z4">
    <w:name w:val="WW8Num33z4"/>
    <w:qFormat/>
  </w:style>
  <w:style w:type="character" w:customStyle="1" w:styleId="WW8Num33z5">
    <w:name w:val="WW8Num33z5"/>
    <w:qFormat/>
  </w:style>
  <w:style w:type="character" w:customStyle="1" w:styleId="WW8Num33z6">
    <w:name w:val="WW8Num33z6"/>
    <w:qFormat/>
  </w:style>
  <w:style w:type="character" w:customStyle="1" w:styleId="WW8Num33z7">
    <w:name w:val="WW8Num33z7"/>
    <w:qFormat/>
  </w:style>
  <w:style w:type="character" w:customStyle="1" w:styleId="WW8Num33z8">
    <w:name w:val="WW8Num33z8"/>
    <w:qFormat/>
  </w:style>
  <w:style w:type="character" w:customStyle="1" w:styleId="WW8Num34z0">
    <w:name w:val="WW8Num34z0"/>
    <w:qFormat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WW8Num35z1">
    <w:name w:val="WW8Num35z1"/>
    <w:qFormat/>
  </w:style>
  <w:style w:type="character" w:customStyle="1" w:styleId="WW8Num35z2">
    <w:name w:val="WW8Num35z2"/>
    <w:qFormat/>
  </w:style>
  <w:style w:type="character" w:customStyle="1" w:styleId="WW8Num35z3">
    <w:name w:val="WW8Num35z3"/>
    <w:qFormat/>
  </w:style>
  <w:style w:type="character" w:customStyle="1" w:styleId="WW8Num35z4">
    <w:name w:val="WW8Num35z4"/>
    <w:qFormat/>
  </w:style>
  <w:style w:type="character" w:customStyle="1" w:styleId="WW8Num35z5">
    <w:name w:val="WW8Num35z5"/>
    <w:qFormat/>
  </w:style>
  <w:style w:type="character" w:customStyle="1" w:styleId="WW8Num35z6">
    <w:name w:val="WW8Num35z6"/>
    <w:qFormat/>
  </w:style>
  <w:style w:type="character" w:customStyle="1" w:styleId="WW8Num35z7">
    <w:name w:val="WW8Num35z7"/>
    <w:qFormat/>
  </w:style>
  <w:style w:type="character" w:customStyle="1" w:styleId="WW8Num35z8">
    <w:name w:val="WW8Num35z8"/>
    <w:qFormat/>
  </w:style>
  <w:style w:type="character" w:customStyle="1" w:styleId="WW8Num36z0">
    <w:name w:val="WW8Num36z0"/>
    <w:qFormat/>
  </w:style>
  <w:style w:type="character" w:customStyle="1" w:styleId="WW8Num36z1">
    <w:name w:val="WW8Num36z1"/>
    <w:qFormat/>
  </w:style>
  <w:style w:type="character" w:customStyle="1" w:styleId="WW8Num36z2">
    <w:name w:val="WW8Num36z2"/>
    <w:qFormat/>
  </w:style>
  <w:style w:type="character" w:customStyle="1" w:styleId="WW8Num36z3">
    <w:name w:val="WW8Num36z3"/>
    <w:qFormat/>
  </w:style>
  <w:style w:type="character" w:customStyle="1" w:styleId="WW8Num36z4">
    <w:name w:val="WW8Num36z4"/>
    <w:qFormat/>
  </w:style>
  <w:style w:type="character" w:customStyle="1" w:styleId="WW8Num36z5">
    <w:name w:val="WW8Num36z5"/>
    <w:qFormat/>
  </w:style>
  <w:style w:type="character" w:customStyle="1" w:styleId="WW8Num36z6">
    <w:name w:val="WW8Num36z6"/>
    <w:qFormat/>
  </w:style>
  <w:style w:type="character" w:customStyle="1" w:styleId="WW8Num36z7">
    <w:name w:val="WW8Num36z7"/>
    <w:qFormat/>
  </w:style>
  <w:style w:type="character" w:customStyle="1" w:styleId="WW8Num36z8">
    <w:name w:val="WW8Num36z8"/>
    <w:qFormat/>
  </w:style>
  <w:style w:type="character" w:customStyle="1" w:styleId="WW8Num37z0">
    <w:name w:val="WW8Num37z0"/>
    <w:qFormat/>
    <w:rPr>
      <w:rFonts w:ascii="Times New Roman" w:eastAsia="Times New Roman" w:hAnsi="Times New Roman" w:cs="Times New Roman"/>
      <w:b w:val="0"/>
      <w:bCs/>
      <w:sz w:val="24"/>
      <w:szCs w:val="24"/>
      <w:lang w:eastAsia="ru-RU"/>
    </w:rPr>
  </w:style>
  <w:style w:type="character" w:customStyle="1" w:styleId="WW8Num37z1">
    <w:name w:val="WW8Num37z1"/>
    <w:qFormat/>
  </w:style>
  <w:style w:type="character" w:customStyle="1" w:styleId="WW8Num37z2">
    <w:name w:val="WW8Num37z2"/>
    <w:qFormat/>
  </w:style>
  <w:style w:type="character" w:customStyle="1" w:styleId="WW8Num37z3">
    <w:name w:val="WW8Num37z3"/>
    <w:qFormat/>
  </w:style>
  <w:style w:type="character" w:customStyle="1" w:styleId="WW8Num37z4">
    <w:name w:val="WW8Num37z4"/>
    <w:qFormat/>
  </w:style>
  <w:style w:type="character" w:customStyle="1" w:styleId="WW8Num37z5">
    <w:name w:val="WW8Num37z5"/>
    <w:qFormat/>
  </w:style>
  <w:style w:type="character" w:customStyle="1" w:styleId="WW8Num37z6">
    <w:name w:val="WW8Num37z6"/>
    <w:qFormat/>
  </w:style>
  <w:style w:type="character" w:customStyle="1" w:styleId="WW8Num37z7">
    <w:name w:val="WW8Num37z7"/>
    <w:qFormat/>
  </w:style>
  <w:style w:type="character" w:customStyle="1" w:styleId="WW8Num37z8">
    <w:name w:val="WW8Num37z8"/>
    <w:qFormat/>
  </w:style>
  <w:style w:type="character" w:customStyle="1" w:styleId="WW8Num38z0">
    <w:name w:val="WW8Num38z0"/>
    <w:qFormat/>
  </w:style>
  <w:style w:type="character" w:customStyle="1" w:styleId="WW8Num38z1">
    <w:name w:val="WW8Num38z1"/>
    <w:qFormat/>
  </w:style>
  <w:style w:type="character" w:customStyle="1" w:styleId="WW8Num38z2">
    <w:name w:val="WW8Num38z2"/>
    <w:qFormat/>
  </w:style>
  <w:style w:type="character" w:customStyle="1" w:styleId="WW8Num38z3">
    <w:name w:val="WW8Num38z3"/>
    <w:qFormat/>
  </w:style>
  <w:style w:type="character" w:customStyle="1" w:styleId="WW8Num38z4">
    <w:name w:val="WW8Num38z4"/>
    <w:qFormat/>
  </w:style>
  <w:style w:type="character" w:customStyle="1" w:styleId="WW8Num38z5">
    <w:name w:val="WW8Num38z5"/>
    <w:qFormat/>
  </w:style>
  <w:style w:type="character" w:customStyle="1" w:styleId="WW8Num38z6">
    <w:name w:val="WW8Num38z6"/>
    <w:qFormat/>
  </w:style>
  <w:style w:type="character" w:customStyle="1" w:styleId="WW8Num38z7">
    <w:name w:val="WW8Num38z7"/>
    <w:qFormat/>
  </w:style>
  <w:style w:type="character" w:customStyle="1" w:styleId="WW8Num38z8">
    <w:name w:val="WW8Num38z8"/>
    <w:qFormat/>
  </w:style>
  <w:style w:type="character" w:customStyle="1" w:styleId="WW8Num39z0">
    <w:name w:val="WW8Num39z0"/>
    <w:qFormat/>
    <w:rPr>
      <w:rFonts w:ascii="Times New Roman" w:eastAsia="Times New Roman" w:hAnsi="Times New Roman" w:cs="Times New Roman"/>
      <w:b w:val="0"/>
      <w:sz w:val="24"/>
      <w:szCs w:val="24"/>
    </w:rPr>
  </w:style>
  <w:style w:type="character" w:customStyle="1" w:styleId="WW8Num39z1">
    <w:name w:val="WW8Num39z1"/>
    <w:qFormat/>
  </w:style>
  <w:style w:type="character" w:customStyle="1" w:styleId="WW8Num39z2">
    <w:name w:val="WW8Num39z2"/>
    <w:qFormat/>
  </w:style>
  <w:style w:type="character" w:customStyle="1" w:styleId="WW8Num39z3">
    <w:name w:val="WW8Num39z3"/>
    <w:qFormat/>
  </w:style>
  <w:style w:type="character" w:customStyle="1" w:styleId="WW8Num39z4">
    <w:name w:val="WW8Num39z4"/>
    <w:qFormat/>
  </w:style>
  <w:style w:type="character" w:customStyle="1" w:styleId="WW8Num39z5">
    <w:name w:val="WW8Num39z5"/>
    <w:qFormat/>
  </w:style>
  <w:style w:type="character" w:customStyle="1" w:styleId="WW8Num39z6">
    <w:name w:val="WW8Num39z6"/>
    <w:qFormat/>
  </w:style>
  <w:style w:type="character" w:customStyle="1" w:styleId="WW8Num39z7">
    <w:name w:val="WW8Num39z7"/>
    <w:qFormat/>
  </w:style>
  <w:style w:type="character" w:customStyle="1" w:styleId="WW8Num39z8">
    <w:name w:val="WW8Num39z8"/>
    <w:qFormat/>
  </w:style>
  <w:style w:type="character" w:customStyle="1" w:styleId="a3">
    <w:name w:val="Абзац списка Знак"/>
    <w:qFormat/>
  </w:style>
  <w:style w:type="character" w:customStyle="1" w:styleId="a4">
    <w:name w:val="Текст выноски Знак"/>
    <w:qFormat/>
    <w:rPr>
      <w:rFonts w:ascii="Tahoma" w:eastAsia="Calibri" w:hAnsi="Tahoma" w:cs="Tahoma"/>
      <w:sz w:val="16"/>
      <w:szCs w:val="16"/>
    </w:rPr>
  </w:style>
  <w:style w:type="character" w:customStyle="1" w:styleId="a5">
    <w:name w:val="Основной текст Знак"/>
    <w:qFormat/>
    <w:rPr>
      <w:rFonts w:ascii="Times New Roman" w:eastAsia="Times New Roman" w:hAnsi="Times New Roman" w:cs="Times New Roman"/>
      <w:sz w:val="28"/>
      <w:szCs w:val="20"/>
    </w:rPr>
  </w:style>
  <w:style w:type="character" w:styleId="a6">
    <w:name w:val="Emphasis"/>
    <w:qFormat/>
    <w:rPr>
      <w:i/>
      <w:iCs/>
    </w:rPr>
  </w:style>
  <w:style w:type="character" w:customStyle="1" w:styleId="a7">
    <w:name w:val="Верхний колонтитул Знак"/>
    <w:qFormat/>
    <w:rPr>
      <w:rFonts w:ascii="Calibri" w:eastAsia="Calibri" w:hAnsi="Calibri" w:cs="Times New Roman"/>
    </w:rPr>
  </w:style>
  <w:style w:type="character" w:customStyle="1" w:styleId="a8">
    <w:name w:val="Нижний колонтитул Знак"/>
    <w:qFormat/>
    <w:rPr>
      <w:rFonts w:ascii="Calibri" w:eastAsia="Calibri" w:hAnsi="Calibri" w:cs="Times New Roman"/>
    </w:rPr>
  </w:style>
  <w:style w:type="character" w:styleId="a9">
    <w:name w:val="annotation reference"/>
    <w:qFormat/>
    <w:rPr>
      <w:sz w:val="16"/>
      <w:szCs w:val="16"/>
    </w:rPr>
  </w:style>
  <w:style w:type="character" w:customStyle="1" w:styleId="aa">
    <w:name w:val="Текст примечания Знак"/>
    <w:qFormat/>
    <w:rPr>
      <w:rFonts w:ascii="Calibri" w:eastAsia="Calibri" w:hAnsi="Calibri" w:cs="Times New Roman"/>
      <w:sz w:val="20"/>
      <w:szCs w:val="20"/>
    </w:rPr>
  </w:style>
  <w:style w:type="character" w:customStyle="1" w:styleId="ab">
    <w:name w:val="Тема примечания Знак"/>
    <w:qFormat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</w:style>
  <w:style w:type="character" w:customStyle="1" w:styleId="10">
    <w:name w:val="Заголовок 1 Знак"/>
    <w:qFormat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2">
    <w:name w:val="Основной текст 2 Знак"/>
    <w:qFormat/>
    <w:rPr>
      <w:rFonts w:ascii="Calibri" w:eastAsia="Calibri" w:hAnsi="Calibri" w:cs="Times New Roman"/>
    </w:rPr>
  </w:style>
  <w:style w:type="character" w:customStyle="1" w:styleId="40">
    <w:name w:val="Заголовок 4 Знак"/>
    <w:qFormat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ft4">
    <w:name w:val="ft4"/>
    <w:basedOn w:val="a0"/>
    <w:qFormat/>
  </w:style>
  <w:style w:type="character" w:customStyle="1" w:styleId="ft6">
    <w:name w:val="ft6"/>
    <w:basedOn w:val="a0"/>
    <w:qFormat/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14">
    <w:name w:val="Основной текст (14) + Не курсив"/>
    <w:qFormat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qFormat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qFormat/>
    <w:rPr>
      <w:sz w:val="28"/>
      <w:szCs w:val="28"/>
      <w:shd w:val="clear" w:color="auto" w:fill="FFFFFF"/>
    </w:rPr>
  </w:style>
  <w:style w:type="character" w:customStyle="1" w:styleId="223">
    <w:name w:val="Заголовок №2 (2)3"/>
    <w:qFormat/>
    <w:rPr>
      <w:b/>
      <w:bCs/>
      <w:sz w:val="28"/>
      <w:szCs w:val="28"/>
      <w:u w:val="single"/>
      <w:shd w:val="clear" w:color="auto" w:fill="FFFFFF"/>
    </w:rPr>
  </w:style>
  <w:style w:type="character" w:customStyle="1" w:styleId="31">
    <w:name w:val="Заголовок 3 Знак"/>
    <w:qFormat/>
    <w:rPr>
      <w:rFonts w:ascii="Cambria" w:eastAsia="Times New Roman" w:hAnsi="Cambria" w:cs="Times New Roman"/>
      <w:color w:val="243F60"/>
      <w:sz w:val="24"/>
      <w:szCs w:val="24"/>
    </w:rPr>
  </w:style>
  <w:style w:type="paragraph" w:customStyle="1" w:styleId="Heading">
    <w:name w:val="Heading"/>
    <w:basedOn w:val="a"/>
    <w:next w:val="ac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c">
    <w:name w:val="Body Text"/>
    <w:basedOn w:val="a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</w:rPr>
  </w:style>
  <w:style w:type="paragraph" w:styleId="ad">
    <w:name w:val="List"/>
    <w:basedOn w:val="ac"/>
  </w:style>
  <w:style w:type="paragraph" w:styleId="ae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</w:style>
  <w:style w:type="paragraph" w:styleId="af">
    <w:name w:val="List Paragraph"/>
    <w:basedOn w:val="a"/>
    <w:qFormat/>
    <w:pPr>
      <w:spacing w:after="160" w:line="256" w:lineRule="auto"/>
      <w:ind w:left="720"/>
      <w:contextualSpacing/>
    </w:pPr>
  </w:style>
  <w:style w:type="paragraph" w:styleId="af0">
    <w:name w:val="Balloon Text"/>
    <w:basedOn w:val="a"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f1">
    <w:name w:val="Normal (Web)"/>
    <w:basedOn w:val="a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styleId="af2">
    <w:name w:val="header"/>
    <w:basedOn w:val="a"/>
    <w:pPr>
      <w:spacing w:after="0" w:line="240" w:lineRule="auto"/>
    </w:pPr>
  </w:style>
  <w:style w:type="paragraph" w:styleId="af3">
    <w:name w:val="footer"/>
    <w:basedOn w:val="a"/>
    <w:pPr>
      <w:spacing w:after="0" w:line="240" w:lineRule="auto"/>
    </w:pPr>
  </w:style>
  <w:style w:type="paragraph" w:styleId="af4">
    <w:name w:val="annotation text"/>
    <w:basedOn w:val="a"/>
    <w:qFormat/>
    <w:pPr>
      <w:spacing w:line="240" w:lineRule="auto"/>
    </w:pPr>
    <w:rPr>
      <w:sz w:val="20"/>
      <w:szCs w:val="20"/>
    </w:rPr>
  </w:style>
  <w:style w:type="paragraph" w:styleId="af5">
    <w:name w:val="annotation subject"/>
    <w:basedOn w:val="af4"/>
    <w:next w:val="af4"/>
    <w:qFormat/>
    <w:rPr>
      <w:b/>
      <w:bCs/>
    </w:rPr>
  </w:style>
  <w:style w:type="paragraph" w:customStyle="1" w:styleId="Default">
    <w:name w:val="Default"/>
    <w:qFormat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0">
    <w:name w:val="Body Text 2"/>
    <w:basedOn w:val="a"/>
    <w:qFormat/>
    <w:pPr>
      <w:spacing w:after="120" w:line="480" w:lineRule="auto"/>
    </w:pPr>
  </w:style>
  <w:style w:type="paragraph" w:customStyle="1" w:styleId="p5">
    <w:name w:val="p5"/>
    <w:basedOn w:val="a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6">
    <w:name w:val="p6"/>
    <w:basedOn w:val="a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7">
    <w:name w:val="p7"/>
    <w:basedOn w:val="a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310">
    <w:name w:val="Основной текст (3)1"/>
    <w:basedOn w:val="a"/>
    <w:qFormat/>
    <w:pPr>
      <w:shd w:val="clear" w:color="auto" w:fill="FFFFFF"/>
      <w:spacing w:after="120" w:line="365" w:lineRule="exact"/>
    </w:pPr>
    <w:rPr>
      <w:sz w:val="28"/>
      <w:szCs w:val="28"/>
    </w:rPr>
  </w:style>
  <w:style w:type="paragraph" w:customStyle="1" w:styleId="FrameContents">
    <w:name w:val="Frame Contents"/>
    <w:basedOn w:val="a"/>
    <w:qFormat/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numbering" w:customStyle="1" w:styleId="WW8Num37">
    <w:name w:val="WW8Num37"/>
    <w:qFormat/>
  </w:style>
  <w:style w:type="numbering" w:customStyle="1" w:styleId="WW8Num38">
    <w:name w:val="WW8Num38"/>
    <w:qFormat/>
  </w:style>
  <w:style w:type="numbering" w:customStyle="1" w:styleId="WW8Num39">
    <w:name w:val="WW8Num39"/>
    <w:qFormat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624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moodle.mininuniver.ru/" TargetMode="External"/><Relationship Id="rId18" Type="http://schemas.openxmlformats.org/officeDocument/2006/relationships/hyperlink" Target="http://biblioclub.ru/index.php?page=book&amp;id=474292" TargetMode="External"/><Relationship Id="rId26" Type="http://schemas.openxmlformats.org/officeDocument/2006/relationships/hyperlink" Target="http://biblioclub.ru/index.php?page=book&amp;id=494815" TargetMode="External"/><Relationship Id="rId39" Type="http://schemas.openxmlformats.org/officeDocument/2006/relationships/hyperlink" Target="http://biblioclub.ru/index.php?page=book&amp;id=474292" TargetMode="External"/><Relationship Id="rId21" Type="http://schemas.openxmlformats.org/officeDocument/2006/relationships/footer" Target="footer6.xml"/><Relationship Id="rId34" Type="http://schemas.openxmlformats.org/officeDocument/2006/relationships/hyperlink" Target="http://biblioclub.ru/index.php?page=book&amp;id=472630" TargetMode="External"/><Relationship Id="rId42" Type="http://schemas.openxmlformats.org/officeDocument/2006/relationships/hyperlink" Target="http://biblioclub.ru/index.php?page=book&amp;id=437317" TargetMode="External"/><Relationship Id="rId47" Type="http://schemas.openxmlformats.org/officeDocument/2006/relationships/hyperlink" Target="http://biblioclub.ru/index.php?page=book&amp;id=494815" TargetMode="External"/><Relationship Id="rId50" Type="http://schemas.openxmlformats.org/officeDocument/2006/relationships/image" Target="media/image5.png"/><Relationship Id="rId55" Type="http://schemas.openxmlformats.org/officeDocument/2006/relationships/image" Target="media/image10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20775" TargetMode="External"/><Relationship Id="rId20" Type="http://schemas.openxmlformats.org/officeDocument/2006/relationships/hyperlink" Target="http://biblioclub.ru/index.php?page=book&amp;id=436766" TargetMode="External"/><Relationship Id="rId29" Type="http://schemas.openxmlformats.org/officeDocument/2006/relationships/hyperlink" Target="http://biblioclub.ru/index.php?page=book&amp;id=443601" TargetMode="External"/><Relationship Id="rId41" Type="http://schemas.openxmlformats.org/officeDocument/2006/relationships/footer" Target="footer8.xml"/><Relationship Id="rId54" Type="http://schemas.openxmlformats.org/officeDocument/2006/relationships/image" Target="media/image9.png"/><Relationship Id="rId62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hyperlink" Target="http://biblioclub.ru/index.php?page=book&amp;id=232489" TargetMode="External"/><Relationship Id="rId32" Type="http://schemas.openxmlformats.org/officeDocument/2006/relationships/hyperlink" Target="http://biblioclub.ru/index.php?page=book&amp;id=277919" TargetMode="External"/><Relationship Id="rId37" Type="http://schemas.openxmlformats.org/officeDocument/2006/relationships/hyperlink" Target="http://biblioclub.ru/index.php?page=book&amp;id=437317" TargetMode="External"/><Relationship Id="rId40" Type="http://schemas.openxmlformats.org/officeDocument/2006/relationships/hyperlink" Target="http://biblioclub.ru/index.php?page=book&amp;id=497517" TargetMode="External"/><Relationship Id="rId45" Type="http://schemas.openxmlformats.org/officeDocument/2006/relationships/hyperlink" Target="http://biblioclub.ru/index.php?page=book&amp;id=452839" TargetMode="External"/><Relationship Id="rId53" Type="http://schemas.openxmlformats.org/officeDocument/2006/relationships/image" Target="media/image8.png"/><Relationship Id="rId58" Type="http://schemas.openxmlformats.org/officeDocument/2006/relationships/image" Target="media/image13.png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45137" TargetMode="External"/><Relationship Id="rId23" Type="http://schemas.openxmlformats.org/officeDocument/2006/relationships/hyperlink" Target="http://biblioclub.ru/index.php?page=book&amp;id=275643" TargetMode="External"/><Relationship Id="rId28" Type="http://schemas.openxmlformats.org/officeDocument/2006/relationships/footer" Target="footer7.xml"/><Relationship Id="rId36" Type="http://schemas.openxmlformats.org/officeDocument/2006/relationships/hyperlink" Target="http://biblioclub.ru/index.php?page=book&amp;id=471231" TargetMode="External"/><Relationship Id="rId49" Type="http://schemas.openxmlformats.org/officeDocument/2006/relationships/image" Target="media/image4.png"/><Relationship Id="rId57" Type="http://schemas.openxmlformats.org/officeDocument/2006/relationships/image" Target="media/image12.png"/><Relationship Id="rId61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hyperlink" Target="http://biblioclub.ru/index.php?page=book&amp;id=497517" TargetMode="External"/><Relationship Id="rId31" Type="http://schemas.openxmlformats.org/officeDocument/2006/relationships/hyperlink" Target="http://biblioclub.ru/index.php?page=book&amp;id=437317" TargetMode="External"/><Relationship Id="rId44" Type="http://schemas.openxmlformats.org/officeDocument/2006/relationships/hyperlink" Target="http://biblioclub.ru/index.php?page=book&amp;id=232489" TargetMode="External"/><Relationship Id="rId52" Type="http://schemas.openxmlformats.org/officeDocument/2006/relationships/image" Target="media/image7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hyperlink" Target="http://biblioclub.ru/index.php?page=book&amp;id=429392(26.04.2019)" TargetMode="External"/><Relationship Id="rId27" Type="http://schemas.openxmlformats.org/officeDocument/2006/relationships/hyperlink" Target="http://biblioclub.ru/index.php?page=book&amp;id=472630" TargetMode="External"/><Relationship Id="rId30" Type="http://schemas.openxmlformats.org/officeDocument/2006/relationships/hyperlink" Target="http://biblioclub.ru/index.php?page=book&amp;id=471231" TargetMode="External"/><Relationship Id="rId35" Type="http://schemas.openxmlformats.org/officeDocument/2006/relationships/hyperlink" Target="http://biblioclub.ru/index.php?page=book&amp;id=443601" TargetMode="External"/><Relationship Id="rId43" Type="http://schemas.openxmlformats.org/officeDocument/2006/relationships/hyperlink" Target="http://biblioclub.ru/index.php?page=book&amp;id=275643" TargetMode="External"/><Relationship Id="rId48" Type="http://schemas.openxmlformats.org/officeDocument/2006/relationships/image" Target="media/image3.png"/><Relationship Id="rId56" Type="http://schemas.openxmlformats.org/officeDocument/2006/relationships/image" Target="media/image11.png"/><Relationship Id="rId8" Type="http://schemas.openxmlformats.org/officeDocument/2006/relationships/image" Target="media/image2.png"/><Relationship Id="rId51" Type="http://schemas.openxmlformats.org/officeDocument/2006/relationships/image" Target="media/image6.png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hyperlink" Target="http://biblioclub.ru/index.php?page=book&amp;id=472630" TargetMode="External"/><Relationship Id="rId25" Type="http://schemas.openxmlformats.org/officeDocument/2006/relationships/hyperlink" Target="http://biblioclub.ru/index.php?page=book&amp;id=452839" TargetMode="External"/><Relationship Id="rId33" Type="http://schemas.openxmlformats.org/officeDocument/2006/relationships/hyperlink" Target="http://biblioclub.ru/index.php?page=book&amp;id=494815" TargetMode="External"/><Relationship Id="rId38" Type="http://schemas.openxmlformats.org/officeDocument/2006/relationships/hyperlink" Target="http://biblioclub.ru/index.php?page=book&amp;id=277919" TargetMode="External"/><Relationship Id="rId46" Type="http://schemas.openxmlformats.org/officeDocument/2006/relationships/hyperlink" Target="http://biblioclub.ru/index.php?page=book&amp;id=472630" TargetMode="External"/><Relationship Id="rId59" Type="http://schemas.openxmlformats.org/officeDocument/2006/relationships/footer" Target="footer9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40</Pages>
  <Words>10007</Words>
  <Characters>57046</Characters>
  <Application>Microsoft Office Word</Application>
  <DocSecurity>0</DocSecurity>
  <Lines>475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User;Ольга Пухова</dc:creator>
  <cp:lastModifiedBy>User</cp:lastModifiedBy>
  <cp:revision>3</cp:revision>
  <cp:lastPrinted>2019-05-16T17:45:00Z</cp:lastPrinted>
  <dcterms:created xsi:type="dcterms:W3CDTF">2019-05-16T20:20:00Z</dcterms:created>
  <dcterms:modified xsi:type="dcterms:W3CDTF">2019-09-11T20:20:00Z</dcterms:modified>
  <dc:language>en-US</dc:language>
</cp:coreProperties>
</file>